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8C9" w:rsidRDefault="008E28C9"/>
    <w:p w:rsidR="008E28C9" w:rsidRDefault="008E28C9"/>
    <w:p w:rsidR="008E28C9" w:rsidRDefault="008E28C9"/>
    <w:p w:rsidR="008E28C9" w:rsidRDefault="008E28C9"/>
    <w:p w:rsidR="008E28C9" w:rsidRDefault="008E28C9"/>
    <w:p w:rsidR="008E28C9" w:rsidRDefault="008E28C9"/>
    <w:p w:rsidR="008E28C9" w:rsidRDefault="008E28C9"/>
    <w:p w:rsidR="00C86657" w:rsidRDefault="00C86657"/>
    <w:p w:rsidR="008E28C9" w:rsidRDefault="008E28C9"/>
    <w:p w:rsidR="00C86657" w:rsidRDefault="00C86657"/>
    <w:p w:rsidR="00C86657" w:rsidRDefault="00C86657"/>
    <w:p w:rsidR="008E28C9" w:rsidRPr="006D4783" w:rsidRDefault="009F5E40" w:rsidP="008E28C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Heart Disease in Menopause</w:t>
      </w:r>
    </w:p>
    <w:p w:rsidR="008E28C9" w:rsidRPr="006D4783" w:rsidRDefault="009F5E40" w:rsidP="008E28C9">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8E28C9" w:rsidRPr="006D4783" w:rsidRDefault="009F5E40" w:rsidP="008E28C9">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8E28C9" w:rsidRPr="006D4783" w:rsidRDefault="009F5E40" w:rsidP="008E28C9">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8E28C9" w:rsidRDefault="008E28C9" w:rsidP="008E28C9">
      <w:pPr>
        <w:jc w:val="center"/>
      </w:pPr>
    </w:p>
    <w:p w:rsidR="008E28C9" w:rsidRDefault="008E28C9"/>
    <w:p w:rsidR="008E28C9" w:rsidRDefault="008E28C9"/>
    <w:p w:rsidR="008E28C9" w:rsidRDefault="008E28C9"/>
    <w:p w:rsidR="008E28C9" w:rsidRDefault="008E28C9"/>
    <w:p w:rsidR="008E28C9" w:rsidRDefault="008E28C9"/>
    <w:p w:rsidR="008E28C9" w:rsidRDefault="008E28C9"/>
    <w:p w:rsidR="008E28C9" w:rsidRDefault="008E28C9"/>
    <w:p w:rsidR="008E28C9" w:rsidRDefault="008E28C9"/>
    <w:p w:rsidR="008E28C9" w:rsidRDefault="008E28C9"/>
    <w:p w:rsidR="008E28C9" w:rsidRDefault="008E28C9"/>
    <w:p w:rsidR="008E28C9" w:rsidRPr="008E28C9" w:rsidRDefault="009F5E40" w:rsidP="008E28C9">
      <w:pPr>
        <w:spacing w:after="0" w:line="480" w:lineRule="auto"/>
        <w:ind w:firstLine="720"/>
        <w:jc w:val="center"/>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lastRenderedPageBreak/>
        <w:t>Heart Disease in Menopause</w:t>
      </w:r>
    </w:p>
    <w:p w:rsidR="00141C99" w:rsidRPr="008E28C9" w:rsidRDefault="009F5E40"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Cardiovascular disease is one of the leading causes of mortality in women who are 65 years and older. Heart disease has been associated with the death of</w:t>
      </w:r>
      <w:r w:rsidR="00C86657">
        <w:rPr>
          <w:rFonts w:ascii="Times New Roman" w:hAnsi="Times New Roman" w:cs="Times New Roman"/>
          <w:color w:val="000000" w:themeColor="text1"/>
          <w:sz w:val="24"/>
          <w:szCs w:val="24"/>
        </w:rPr>
        <w:t xml:space="preserve"> many</w:t>
      </w:r>
      <w:r w:rsidRPr="008E28C9">
        <w:rPr>
          <w:rFonts w:ascii="Times New Roman" w:hAnsi="Times New Roman" w:cs="Times New Roman"/>
          <w:color w:val="000000" w:themeColor="text1"/>
          <w:sz w:val="24"/>
          <w:szCs w:val="24"/>
        </w:rPr>
        <w:t xml:space="preserve"> women aged 45-64 years in Canada and the USA</w:t>
      </w:r>
      <w:r w:rsidR="00BD4CE3">
        <w:rPr>
          <w:rFonts w:ascii="Times New Roman" w:hAnsi="Times New Roman" w:cs="Times New Roman"/>
          <w:color w:val="000000" w:themeColor="text1"/>
          <w:sz w:val="24"/>
          <w:szCs w:val="24"/>
        </w:rPr>
        <w:t xml:space="preserve"> (</w:t>
      </w:r>
      <w:r w:rsidR="00BD4CE3" w:rsidRPr="008E28C9">
        <w:rPr>
          <w:rFonts w:ascii="Times New Roman" w:hAnsi="Times New Roman" w:cs="Times New Roman"/>
          <w:color w:val="000000" w:themeColor="text1"/>
          <w:sz w:val="24"/>
          <w:szCs w:val="24"/>
          <w:shd w:val="clear" w:color="auto" w:fill="FFFFFF"/>
        </w:rPr>
        <w:t>Muka, 2016</w:t>
      </w:r>
      <w:r w:rsidR="00BD4CE3">
        <w:rPr>
          <w:rFonts w:ascii="Times New Roman" w:hAnsi="Times New Roman" w:cs="Times New Roman"/>
          <w:color w:val="000000" w:themeColor="text1"/>
          <w:sz w:val="24"/>
          <w:szCs w:val="24"/>
          <w:shd w:val="clear" w:color="auto" w:fill="FFFFFF"/>
        </w:rPr>
        <w:t>)</w:t>
      </w:r>
      <w:r w:rsidRPr="008E28C9">
        <w:rPr>
          <w:rFonts w:ascii="Times New Roman" w:hAnsi="Times New Roman" w:cs="Times New Roman"/>
          <w:color w:val="000000" w:themeColor="text1"/>
          <w:sz w:val="24"/>
          <w:szCs w:val="24"/>
        </w:rPr>
        <w:t>. Heart disease involves various conditions such as valvular heart diseases, stroke, hypertension, congestive heart failure, and myocardial infarction. Women at menopause are at increased risk of cardiovascular disease. In menopause, withdrawal of estrogen leads to detrimental impacts on the functioning of the cardiovascular system and the metabolism process</w:t>
      </w:r>
      <w:r w:rsidR="008E28C9" w:rsidRPr="008E28C9">
        <w:rPr>
          <w:rFonts w:ascii="Times New Roman" w:hAnsi="Times New Roman" w:cs="Times New Roman"/>
          <w:color w:val="000000" w:themeColor="text1"/>
          <w:sz w:val="24"/>
          <w:szCs w:val="24"/>
        </w:rPr>
        <w:t xml:space="preserve"> (</w:t>
      </w:r>
      <w:r w:rsidR="008E28C9" w:rsidRPr="008E28C9">
        <w:rPr>
          <w:rFonts w:ascii="Times New Roman" w:hAnsi="Times New Roman" w:cs="Times New Roman"/>
          <w:color w:val="000000" w:themeColor="text1"/>
          <w:sz w:val="24"/>
          <w:szCs w:val="24"/>
          <w:shd w:val="clear" w:color="auto" w:fill="FFFFFF"/>
        </w:rPr>
        <w:t>Hornstrup et al., 2019)</w:t>
      </w:r>
      <w:r w:rsidRPr="008E28C9">
        <w:rPr>
          <w:rFonts w:ascii="Times New Roman" w:hAnsi="Times New Roman" w:cs="Times New Roman"/>
          <w:color w:val="000000" w:themeColor="text1"/>
          <w:sz w:val="24"/>
          <w:szCs w:val="24"/>
        </w:rPr>
        <w:t>. The risk associated with cardiovascular disease is caused by vascular inflammation, endothelial dysfunctions, an increase in sympathetic tone, high blood pressure, abnormal lipids, and reduced glucose tolerance. The occurrence of heart disease leads to detrimental impacts on the body of women during menopause.</w:t>
      </w:r>
    </w:p>
    <w:p w:rsidR="000E4142" w:rsidRPr="008E28C9" w:rsidRDefault="009F5E40" w:rsidP="008E28C9">
      <w:pPr>
        <w:spacing w:after="0" w:line="480" w:lineRule="auto"/>
        <w:ind w:firstLine="720"/>
        <w:jc w:val="center"/>
        <w:rPr>
          <w:rFonts w:ascii="Times New Roman" w:hAnsi="Times New Roman" w:cs="Times New Roman"/>
          <w:b/>
          <w:color w:val="000000" w:themeColor="text1"/>
          <w:sz w:val="24"/>
          <w:szCs w:val="24"/>
        </w:rPr>
      </w:pPr>
      <w:r w:rsidRPr="008E28C9">
        <w:rPr>
          <w:rFonts w:ascii="Times New Roman" w:hAnsi="Times New Roman" w:cs="Times New Roman"/>
          <w:b/>
          <w:color w:val="000000" w:themeColor="text1"/>
          <w:sz w:val="24"/>
          <w:szCs w:val="24"/>
        </w:rPr>
        <w:t>Physiological Systems Affected</w:t>
      </w:r>
    </w:p>
    <w:p w:rsidR="00303453" w:rsidRPr="008E28C9" w:rsidRDefault="009F5E40"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Various physiological systems are affected by heart disease in menopause. The nervous system is one of the systems affected by heart disease in women. The autonomic nervous system is significant in the regulatory mechanism of the heart. The nervous system regulates the cardiovascular parameters, including the control of heart rate, cardiac output, venous capacity, and the contractility of the heart. In the nervous system, the sympathetic activity is increased while the parasympathetic action is diminished. The impact on the nervous system leads to effects on the cardiovascular system, causing the loss of autonomy in the control of the cardiovascular system (</w:t>
      </w:r>
      <w:r w:rsidRPr="008E28C9">
        <w:rPr>
          <w:rFonts w:ascii="Times New Roman" w:hAnsi="Times New Roman" w:cs="Times New Roman"/>
          <w:color w:val="000000" w:themeColor="text1"/>
          <w:sz w:val="24"/>
          <w:szCs w:val="24"/>
          <w:shd w:val="clear" w:color="auto" w:fill="FFFFFF"/>
        </w:rPr>
        <w:t>Muka, 2016)</w:t>
      </w:r>
      <w:r w:rsidRPr="008E28C9">
        <w:rPr>
          <w:rFonts w:ascii="Times New Roman" w:hAnsi="Times New Roman" w:cs="Times New Roman"/>
          <w:color w:val="000000" w:themeColor="text1"/>
          <w:sz w:val="24"/>
          <w:szCs w:val="24"/>
        </w:rPr>
        <w:t xml:space="preserve">. </w:t>
      </w:r>
      <w:r w:rsidR="000703A7" w:rsidRPr="008E28C9">
        <w:rPr>
          <w:rFonts w:ascii="Times New Roman" w:hAnsi="Times New Roman" w:cs="Times New Roman"/>
          <w:color w:val="000000" w:themeColor="text1"/>
          <w:sz w:val="24"/>
          <w:szCs w:val="24"/>
        </w:rPr>
        <w:t>The presence of cardiovascular disease in menopause leads to significant impacts on the endocrine system. The ovarian hormones are significantly affected</w:t>
      </w:r>
      <w:r w:rsidR="00BD4CE3">
        <w:rPr>
          <w:rFonts w:ascii="Times New Roman" w:hAnsi="Times New Roman" w:cs="Times New Roman"/>
          <w:color w:val="000000" w:themeColor="text1"/>
          <w:sz w:val="24"/>
          <w:szCs w:val="24"/>
        </w:rPr>
        <w:t>. The cardiovascular system leads</w:t>
      </w:r>
      <w:r w:rsidR="000703A7" w:rsidRPr="008E28C9">
        <w:rPr>
          <w:rFonts w:ascii="Times New Roman" w:hAnsi="Times New Roman" w:cs="Times New Roman"/>
          <w:color w:val="000000" w:themeColor="text1"/>
          <w:sz w:val="24"/>
          <w:szCs w:val="24"/>
        </w:rPr>
        <w:t xml:space="preserve"> to various endocrine signals in the body during menopause. The presence of cardiovascular disease leads to dyslipidemia women at menopause. Dyslipidemia </w:t>
      </w:r>
      <w:r w:rsidR="000703A7" w:rsidRPr="008E28C9">
        <w:rPr>
          <w:rFonts w:ascii="Times New Roman" w:hAnsi="Times New Roman" w:cs="Times New Roman"/>
          <w:color w:val="000000" w:themeColor="text1"/>
          <w:sz w:val="24"/>
          <w:szCs w:val="24"/>
        </w:rPr>
        <w:lastRenderedPageBreak/>
        <w:t>involves abnormal levels of lipids and cholesterol in the blood. The increased concentration in menopause can lead to heart failure. Hyperlipidemia is also an effect that is caused by the presence of heart disease, which involves an incre</w:t>
      </w:r>
      <w:r w:rsidR="00C86657">
        <w:rPr>
          <w:rFonts w:ascii="Times New Roman" w:hAnsi="Times New Roman" w:cs="Times New Roman"/>
          <w:color w:val="000000" w:themeColor="text1"/>
          <w:sz w:val="24"/>
          <w:szCs w:val="24"/>
        </w:rPr>
        <w:t xml:space="preserve">ased level of fats in the blood and </w:t>
      </w:r>
      <w:r w:rsidR="000703A7" w:rsidRPr="008E28C9">
        <w:rPr>
          <w:rFonts w:ascii="Times New Roman" w:hAnsi="Times New Roman" w:cs="Times New Roman"/>
          <w:color w:val="000000" w:themeColor="text1"/>
          <w:sz w:val="24"/>
          <w:szCs w:val="24"/>
        </w:rPr>
        <w:t xml:space="preserve">the level of triglycerides increases, which puts the woman at risk of developing pancreatitis. Recently, women at the age of 45 years have been </w:t>
      </w:r>
      <w:r w:rsidR="00FD6015" w:rsidRPr="008E28C9">
        <w:rPr>
          <w:rFonts w:ascii="Times New Roman" w:hAnsi="Times New Roman" w:cs="Times New Roman"/>
          <w:color w:val="000000" w:themeColor="text1"/>
          <w:sz w:val="24"/>
          <w:szCs w:val="24"/>
        </w:rPr>
        <w:t>receiving estrogen replacement therapy, which is significant in their life after menopause</w:t>
      </w:r>
      <w:r w:rsidR="00C86657">
        <w:rPr>
          <w:rFonts w:ascii="Times New Roman" w:hAnsi="Times New Roman" w:cs="Times New Roman"/>
          <w:color w:val="000000" w:themeColor="text1"/>
          <w:sz w:val="24"/>
          <w:szCs w:val="24"/>
        </w:rPr>
        <w:t xml:space="preserve"> </w:t>
      </w:r>
      <w:r w:rsidR="00C86657" w:rsidRPr="008E28C9">
        <w:rPr>
          <w:rFonts w:ascii="Times New Roman" w:hAnsi="Times New Roman" w:cs="Times New Roman"/>
          <w:color w:val="000000" w:themeColor="text1"/>
          <w:sz w:val="24"/>
          <w:szCs w:val="24"/>
        </w:rPr>
        <w:t>(</w:t>
      </w:r>
      <w:r w:rsidR="00C86657" w:rsidRPr="008E28C9">
        <w:rPr>
          <w:rFonts w:ascii="Times New Roman" w:hAnsi="Times New Roman" w:cs="Times New Roman"/>
          <w:color w:val="000000" w:themeColor="text1"/>
          <w:sz w:val="24"/>
          <w:szCs w:val="24"/>
          <w:shd w:val="clear" w:color="auto" w:fill="FFFFFF"/>
        </w:rPr>
        <w:t>Lob et al., 2016)</w:t>
      </w:r>
      <w:r w:rsidR="00C86657" w:rsidRPr="008E28C9">
        <w:rPr>
          <w:rFonts w:ascii="Times New Roman" w:hAnsi="Times New Roman" w:cs="Times New Roman"/>
          <w:color w:val="000000" w:themeColor="text1"/>
          <w:sz w:val="24"/>
          <w:szCs w:val="24"/>
        </w:rPr>
        <w:t>.</w:t>
      </w:r>
      <w:r w:rsidR="00FD6015" w:rsidRPr="008E28C9">
        <w:rPr>
          <w:rFonts w:ascii="Times New Roman" w:hAnsi="Times New Roman" w:cs="Times New Roman"/>
          <w:color w:val="000000" w:themeColor="text1"/>
          <w:sz w:val="24"/>
          <w:szCs w:val="24"/>
        </w:rPr>
        <w:t>The presence of cardiovascular disease in menopause leads to low levels of estrogen. Estrogen is an essential hormone when it comes to the effect of cardiovascular disease in the endocrine system.</w:t>
      </w:r>
    </w:p>
    <w:p w:rsidR="00C86657" w:rsidRDefault="00C86657" w:rsidP="008E28C9">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82F8D">
        <w:rPr>
          <w:rFonts w:ascii="Times New Roman" w:hAnsi="Times New Roman" w:cs="Times New Roman"/>
          <w:color w:val="000000" w:themeColor="text1"/>
          <w:sz w:val="24"/>
          <w:szCs w:val="24"/>
        </w:rPr>
        <w:t>Estrogen leads</w:t>
      </w:r>
      <w:r w:rsidR="00B82F8D" w:rsidRPr="008E28C9">
        <w:rPr>
          <w:rFonts w:ascii="Times New Roman" w:hAnsi="Times New Roman" w:cs="Times New Roman"/>
          <w:color w:val="000000" w:themeColor="text1"/>
          <w:sz w:val="24"/>
          <w:szCs w:val="24"/>
        </w:rPr>
        <w:t xml:space="preserve"> to the increased High-density lipoprotein (HDL) and decreased level of Low-density lipoprotein (LDL), enhances</w:t>
      </w:r>
      <w:r w:rsidR="00B82F8D">
        <w:rPr>
          <w:rFonts w:ascii="Times New Roman" w:hAnsi="Times New Roman" w:cs="Times New Roman"/>
          <w:color w:val="000000" w:themeColor="text1"/>
          <w:sz w:val="24"/>
          <w:szCs w:val="24"/>
        </w:rPr>
        <w:t xml:space="preserve"> the clotting of bloo</w:t>
      </w:r>
      <w:r w:rsidR="00B82F8D" w:rsidRPr="008E28C9">
        <w:rPr>
          <w:rFonts w:ascii="Times New Roman" w:hAnsi="Times New Roman" w:cs="Times New Roman"/>
          <w:color w:val="000000" w:themeColor="text1"/>
          <w:sz w:val="24"/>
          <w:szCs w:val="24"/>
        </w:rPr>
        <w:t>d</w:t>
      </w:r>
      <w:r w:rsidR="00B82F8D">
        <w:rPr>
          <w:rFonts w:ascii="Times New Roman" w:hAnsi="Times New Roman" w:cs="Times New Roman"/>
          <w:color w:val="000000" w:themeColor="text1"/>
          <w:sz w:val="24"/>
          <w:szCs w:val="24"/>
        </w:rPr>
        <w:t>,</w:t>
      </w:r>
      <w:r w:rsidR="00B82F8D" w:rsidRPr="008E28C9">
        <w:rPr>
          <w:rFonts w:ascii="Times New Roman" w:hAnsi="Times New Roman" w:cs="Times New Roman"/>
          <w:color w:val="000000" w:themeColor="text1"/>
          <w:sz w:val="24"/>
          <w:szCs w:val="24"/>
        </w:rPr>
        <w:t xml:space="preserve"> dilates, smoothens</w:t>
      </w:r>
      <w:r w:rsidR="009F5E40" w:rsidRPr="008E28C9">
        <w:rPr>
          <w:rFonts w:ascii="Times New Roman" w:hAnsi="Times New Roman" w:cs="Times New Roman"/>
          <w:color w:val="000000" w:themeColor="text1"/>
          <w:sz w:val="24"/>
          <w:szCs w:val="24"/>
        </w:rPr>
        <w:t xml:space="preserve"> and relaxes the blood vessels. When the estrogen level is reduced, there are detrimental effects to the body like hemorrhage, severe hypertension, and the addition of weight. The association between cardiovascular disease and </w:t>
      </w:r>
      <w:r w:rsidR="004473A5" w:rsidRPr="008E28C9">
        <w:rPr>
          <w:rFonts w:ascii="Times New Roman" w:hAnsi="Times New Roman" w:cs="Times New Roman"/>
          <w:color w:val="000000" w:themeColor="text1"/>
          <w:sz w:val="24"/>
          <w:szCs w:val="24"/>
        </w:rPr>
        <w:t>estrogen in menopause is significant in lipoproteins and lipids. The presence of heart disease increases the risk of diabetes mellitus. Cardiovascular disease in menopause affects the metabolic processes</w:t>
      </w:r>
      <w:r>
        <w:rPr>
          <w:rFonts w:ascii="Times New Roman" w:hAnsi="Times New Roman" w:cs="Times New Roman"/>
          <w:color w:val="000000" w:themeColor="text1"/>
          <w:sz w:val="24"/>
          <w:szCs w:val="24"/>
        </w:rPr>
        <w:t xml:space="preserve"> </w:t>
      </w:r>
      <w:r w:rsidRPr="008E28C9">
        <w:rPr>
          <w:rFonts w:ascii="Times New Roman" w:hAnsi="Times New Roman" w:cs="Times New Roman"/>
          <w:color w:val="000000" w:themeColor="text1"/>
          <w:sz w:val="24"/>
          <w:szCs w:val="24"/>
        </w:rPr>
        <w:t>(</w:t>
      </w:r>
      <w:r w:rsidRPr="008E28C9">
        <w:rPr>
          <w:rFonts w:ascii="Times New Roman" w:hAnsi="Times New Roman" w:cs="Times New Roman"/>
          <w:color w:val="000000" w:themeColor="text1"/>
          <w:sz w:val="24"/>
          <w:szCs w:val="24"/>
          <w:shd w:val="clear" w:color="auto" w:fill="FFFFFF"/>
        </w:rPr>
        <w:t>Lob et al., 2016)</w:t>
      </w:r>
      <w:r w:rsidRPr="008E28C9">
        <w:rPr>
          <w:rFonts w:ascii="Times New Roman" w:hAnsi="Times New Roman" w:cs="Times New Roman"/>
          <w:color w:val="000000" w:themeColor="text1"/>
          <w:sz w:val="24"/>
          <w:szCs w:val="24"/>
        </w:rPr>
        <w:t>.</w:t>
      </w:r>
      <w:r w:rsidR="004473A5" w:rsidRPr="008E28C9">
        <w:rPr>
          <w:rFonts w:ascii="Times New Roman" w:hAnsi="Times New Roman" w:cs="Times New Roman"/>
          <w:color w:val="000000" w:themeColor="text1"/>
          <w:sz w:val="24"/>
          <w:szCs w:val="24"/>
        </w:rPr>
        <w:t xml:space="preserve">The occurrence of atherosclerosis in menopause has been associated with an increase in diabetes cases. In menopause, the level of insulin is concerned, which affects the metabolism process. </w:t>
      </w:r>
    </w:p>
    <w:p w:rsidR="000E4142" w:rsidRPr="008E28C9" w:rsidRDefault="004473A5"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 xml:space="preserve">The </w:t>
      </w:r>
      <w:r w:rsidR="00B82F8D" w:rsidRPr="008E28C9">
        <w:rPr>
          <w:rFonts w:ascii="Times New Roman" w:hAnsi="Times New Roman" w:cs="Times New Roman"/>
          <w:color w:val="000000" w:themeColor="text1"/>
          <w:sz w:val="24"/>
          <w:szCs w:val="24"/>
        </w:rPr>
        <w:t>concentration of plasma insulin and glucose levels does</w:t>
      </w:r>
      <w:r w:rsidRPr="008E28C9">
        <w:rPr>
          <w:rFonts w:ascii="Times New Roman" w:hAnsi="Times New Roman" w:cs="Times New Roman"/>
          <w:color w:val="000000" w:themeColor="text1"/>
          <w:sz w:val="24"/>
          <w:szCs w:val="24"/>
        </w:rPr>
        <w:t xml:space="preserve"> not balance in menopause when there is cardiovascular disease. The circulation system is affected adversely when a woman in menopause has cardiovascular diseases. The main impact is from the decrease in estrogen levels</w:t>
      </w:r>
      <w:r w:rsidR="00303453" w:rsidRPr="008E28C9">
        <w:rPr>
          <w:rFonts w:ascii="Times New Roman" w:hAnsi="Times New Roman" w:cs="Times New Roman"/>
          <w:color w:val="000000" w:themeColor="text1"/>
          <w:sz w:val="24"/>
          <w:szCs w:val="24"/>
        </w:rPr>
        <w:t xml:space="preserve"> (</w:t>
      </w:r>
      <w:r w:rsidR="00303453" w:rsidRPr="008E28C9">
        <w:rPr>
          <w:rFonts w:ascii="Times New Roman" w:hAnsi="Times New Roman" w:cs="Times New Roman"/>
          <w:color w:val="000000" w:themeColor="text1"/>
          <w:sz w:val="24"/>
          <w:szCs w:val="24"/>
          <w:shd w:val="clear" w:color="auto" w:fill="FFFFFF"/>
        </w:rPr>
        <w:t>Lob et al., 2016)</w:t>
      </w:r>
      <w:r w:rsidRPr="008E28C9">
        <w:rPr>
          <w:rFonts w:ascii="Times New Roman" w:hAnsi="Times New Roman" w:cs="Times New Roman"/>
          <w:color w:val="000000" w:themeColor="text1"/>
          <w:sz w:val="24"/>
          <w:szCs w:val="24"/>
        </w:rPr>
        <w:t xml:space="preserve">. The status of blood vessels </w:t>
      </w:r>
      <w:r w:rsidR="00D5272E" w:rsidRPr="008E28C9">
        <w:rPr>
          <w:rFonts w:ascii="Times New Roman" w:hAnsi="Times New Roman" w:cs="Times New Roman"/>
          <w:color w:val="000000" w:themeColor="text1"/>
          <w:sz w:val="24"/>
          <w:szCs w:val="24"/>
        </w:rPr>
        <w:t>is</w:t>
      </w:r>
      <w:r w:rsidRPr="008E28C9">
        <w:rPr>
          <w:rFonts w:ascii="Times New Roman" w:hAnsi="Times New Roman" w:cs="Times New Roman"/>
          <w:color w:val="000000" w:themeColor="text1"/>
          <w:sz w:val="24"/>
          <w:szCs w:val="24"/>
        </w:rPr>
        <w:t xml:space="preserve"> affected negatively, causing the inability to control blood flow.</w:t>
      </w:r>
      <w:r w:rsidR="00D5272E" w:rsidRPr="008E28C9">
        <w:rPr>
          <w:rFonts w:ascii="Times New Roman" w:hAnsi="Times New Roman" w:cs="Times New Roman"/>
          <w:color w:val="000000" w:themeColor="text1"/>
          <w:sz w:val="24"/>
          <w:szCs w:val="24"/>
        </w:rPr>
        <w:t xml:space="preserve"> An estimate of 40% of women with cardiovascular disease in menopause has obesity. Elevated cholesterol levels cause the risk of obesity. The presence of cardiovascular </w:t>
      </w:r>
      <w:r w:rsidR="00D5272E" w:rsidRPr="008E28C9">
        <w:rPr>
          <w:rFonts w:ascii="Times New Roman" w:hAnsi="Times New Roman" w:cs="Times New Roman"/>
          <w:color w:val="000000" w:themeColor="text1"/>
          <w:sz w:val="24"/>
          <w:szCs w:val="24"/>
        </w:rPr>
        <w:lastRenderedPageBreak/>
        <w:t>disease also affects th</w:t>
      </w:r>
      <w:r w:rsidR="00C86657">
        <w:rPr>
          <w:rFonts w:ascii="Times New Roman" w:hAnsi="Times New Roman" w:cs="Times New Roman"/>
          <w:color w:val="000000" w:themeColor="text1"/>
          <w:sz w:val="24"/>
          <w:szCs w:val="24"/>
        </w:rPr>
        <w:t xml:space="preserve">e reproductive system adversely and </w:t>
      </w:r>
      <w:r w:rsidR="00D5272E" w:rsidRPr="008E28C9">
        <w:rPr>
          <w:rFonts w:ascii="Times New Roman" w:hAnsi="Times New Roman" w:cs="Times New Roman"/>
          <w:color w:val="000000" w:themeColor="text1"/>
          <w:sz w:val="24"/>
          <w:szCs w:val="24"/>
        </w:rPr>
        <w:t xml:space="preserve">women in menopause experience extensive vaginal dryness following the occurrence of </w:t>
      </w:r>
      <w:r w:rsidR="00582138" w:rsidRPr="008E28C9">
        <w:rPr>
          <w:rFonts w:ascii="Times New Roman" w:hAnsi="Times New Roman" w:cs="Times New Roman"/>
          <w:color w:val="000000" w:themeColor="text1"/>
          <w:sz w:val="24"/>
          <w:szCs w:val="24"/>
        </w:rPr>
        <w:t xml:space="preserve">cardiovascular. </w:t>
      </w:r>
    </w:p>
    <w:p w:rsidR="00582138" w:rsidRPr="008E28C9" w:rsidRDefault="009F5E40" w:rsidP="008E28C9">
      <w:pPr>
        <w:spacing w:after="0" w:line="480" w:lineRule="auto"/>
        <w:ind w:firstLine="72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Body System Change and Attitudes </w:t>
      </w:r>
      <w:r w:rsidR="00B82F8D">
        <w:rPr>
          <w:rFonts w:ascii="Times New Roman" w:hAnsi="Times New Roman" w:cs="Times New Roman"/>
          <w:b/>
          <w:color w:val="000000" w:themeColor="text1"/>
          <w:sz w:val="24"/>
          <w:szCs w:val="24"/>
        </w:rPr>
        <w:t>towards</w:t>
      </w:r>
      <w:r>
        <w:rPr>
          <w:rFonts w:ascii="Times New Roman" w:hAnsi="Times New Roman" w:cs="Times New Roman"/>
          <w:b/>
          <w:color w:val="000000" w:themeColor="text1"/>
          <w:sz w:val="24"/>
          <w:szCs w:val="24"/>
        </w:rPr>
        <w:t xml:space="preserve"> the Disease</w:t>
      </w:r>
    </w:p>
    <w:p w:rsidR="00582138" w:rsidRPr="008E28C9" w:rsidRDefault="009F5E40"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Some things should be considered when a woman is diagnosed w</w:t>
      </w:r>
      <w:r w:rsidR="00C86657">
        <w:rPr>
          <w:rFonts w:ascii="Times New Roman" w:hAnsi="Times New Roman" w:cs="Times New Roman"/>
          <w:color w:val="000000" w:themeColor="text1"/>
          <w:sz w:val="24"/>
          <w:szCs w:val="24"/>
        </w:rPr>
        <w:t xml:space="preserve">ith the disease recently or had </w:t>
      </w:r>
      <w:r w:rsidRPr="008E28C9">
        <w:rPr>
          <w:rFonts w:ascii="Times New Roman" w:hAnsi="Times New Roman" w:cs="Times New Roman"/>
          <w:color w:val="000000" w:themeColor="text1"/>
          <w:sz w:val="24"/>
          <w:szCs w:val="24"/>
        </w:rPr>
        <w:t xml:space="preserve">been diagnosed with the disease. </w:t>
      </w:r>
      <w:r w:rsidR="009C3A31" w:rsidRPr="008E28C9">
        <w:rPr>
          <w:rFonts w:ascii="Times New Roman" w:hAnsi="Times New Roman" w:cs="Times New Roman"/>
          <w:color w:val="000000" w:themeColor="text1"/>
          <w:sz w:val="24"/>
          <w:szCs w:val="24"/>
        </w:rPr>
        <w:t xml:space="preserve">It is essential to find the </w:t>
      </w:r>
      <w:r w:rsidR="001F798F" w:rsidRPr="008E28C9">
        <w:rPr>
          <w:rFonts w:ascii="Times New Roman" w:hAnsi="Times New Roman" w:cs="Times New Roman"/>
          <w:color w:val="000000" w:themeColor="text1"/>
          <w:sz w:val="24"/>
          <w:szCs w:val="24"/>
        </w:rPr>
        <w:t xml:space="preserve">worsening of the risk factors among women who have new cardiovascular disease. The recent diagnosis is associated with adverse physiological changes than in women who have long term disease. The body system in a woman with a recent diagnosis will experience a drastic change, which may lead to adverse effects as compared to women who have been suffering from the disease for an extended period </w:t>
      </w:r>
      <w:r w:rsidR="00303453" w:rsidRPr="008E28C9">
        <w:rPr>
          <w:rFonts w:ascii="Times New Roman" w:hAnsi="Times New Roman" w:cs="Times New Roman"/>
          <w:color w:val="000000" w:themeColor="text1"/>
          <w:sz w:val="24"/>
          <w:szCs w:val="24"/>
        </w:rPr>
        <w:t>(</w:t>
      </w:r>
      <w:r w:rsidR="00303453" w:rsidRPr="008E28C9">
        <w:rPr>
          <w:rFonts w:ascii="Times New Roman" w:hAnsi="Times New Roman" w:cs="Times New Roman"/>
          <w:color w:val="000000" w:themeColor="text1"/>
          <w:sz w:val="24"/>
          <w:szCs w:val="24"/>
          <w:shd w:val="clear" w:color="auto" w:fill="FFFFFF"/>
        </w:rPr>
        <w:t>Hornstrup et al., 2019)</w:t>
      </w:r>
      <w:r w:rsidR="001F798F" w:rsidRPr="008E28C9">
        <w:rPr>
          <w:rFonts w:ascii="Times New Roman" w:hAnsi="Times New Roman" w:cs="Times New Roman"/>
          <w:color w:val="000000" w:themeColor="text1"/>
          <w:sz w:val="24"/>
          <w:szCs w:val="24"/>
        </w:rPr>
        <w:t xml:space="preserve">. For women with long term diagnosis, their bodies have developed adaptive mechanisms on the impact of cardiovascular disease. Therefore, in menopause, they might not experience drastic changes as compared to women with a recent diagnosis. For women with a current diagnosis, they require more psychological support. They should be counseled and prepared psychologically about the body changes that they will experience and what they will do. However, they should be assured that the body changes can be managed and </w:t>
      </w:r>
      <w:r w:rsidR="00B82F8D">
        <w:rPr>
          <w:rFonts w:ascii="Times New Roman" w:hAnsi="Times New Roman" w:cs="Times New Roman"/>
          <w:color w:val="000000" w:themeColor="text1"/>
          <w:sz w:val="24"/>
          <w:szCs w:val="24"/>
        </w:rPr>
        <w:t>t</w:t>
      </w:r>
      <w:r w:rsidR="001F798F" w:rsidRPr="008E28C9">
        <w:rPr>
          <w:rFonts w:ascii="Times New Roman" w:hAnsi="Times New Roman" w:cs="Times New Roman"/>
          <w:color w:val="000000" w:themeColor="text1"/>
          <w:sz w:val="24"/>
          <w:szCs w:val="24"/>
        </w:rPr>
        <w:t>he prognosis is good with adherence to treatment.</w:t>
      </w:r>
    </w:p>
    <w:p w:rsidR="00970209" w:rsidRDefault="009F5E40"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 xml:space="preserve">When a woman experiences heart disease during menopause, there are body changes that are </w:t>
      </w:r>
      <w:r w:rsidR="002C16C4" w:rsidRPr="008E28C9">
        <w:rPr>
          <w:rFonts w:ascii="Times New Roman" w:hAnsi="Times New Roman" w:cs="Times New Roman"/>
          <w:color w:val="000000" w:themeColor="text1"/>
          <w:sz w:val="24"/>
          <w:szCs w:val="24"/>
        </w:rPr>
        <w:t>revealed. The internal organs change their structures, which can be explained through examinations. The level of fats increases in the body, and fat layers are reveled on the organs and under the skin. The flexibility of the arteries is reduced, which leads to vas</w:t>
      </w:r>
      <w:r w:rsidR="00174176">
        <w:rPr>
          <w:rFonts w:ascii="Times New Roman" w:hAnsi="Times New Roman" w:cs="Times New Roman"/>
          <w:color w:val="000000" w:themeColor="text1"/>
          <w:sz w:val="24"/>
          <w:szCs w:val="24"/>
        </w:rPr>
        <w:t>oconstriction. Therefore, the lu</w:t>
      </w:r>
      <w:r w:rsidR="002C16C4" w:rsidRPr="008E28C9">
        <w:rPr>
          <w:rFonts w:ascii="Times New Roman" w:hAnsi="Times New Roman" w:cs="Times New Roman"/>
          <w:color w:val="000000" w:themeColor="text1"/>
          <w:sz w:val="24"/>
          <w:szCs w:val="24"/>
        </w:rPr>
        <w:t xml:space="preserve">men of the arteries and veins are revealed to be narrower. There are blood clots that may be present in the blood vessels due to the impact on the blood clotting factors. On abdominal examination, the pancreas may be inflamed following the increase of triglycerides </w:t>
      </w:r>
      <w:r w:rsidR="002C16C4" w:rsidRPr="008E28C9">
        <w:rPr>
          <w:rFonts w:ascii="Times New Roman" w:hAnsi="Times New Roman" w:cs="Times New Roman"/>
          <w:color w:val="000000" w:themeColor="text1"/>
          <w:sz w:val="24"/>
          <w:szCs w:val="24"/>
        </w:rPr>
        <w:lastRenderedPageBreak/>
        <w:t>level in the blood. The woman may suffer from vaginal atrophy following thinning and drying of the vaginal and urethral tissues</w:t>
      </w:r>
      <w:r w:rsidR="00303453" w:rsidRPr="008E28C9">
        <w:rPr>
          <w:rFonts w:ascii="Times New Roman" w:hAnsi="Times New Roman" w:cs="Times New Roman"/>
          <w:color w:val="000000" w:themeColor="text1"/>
          <w:sz w:val="24"/>
          <w:szCs w:val="24"/>
        </w:rPr>
        <w:t xml:space="preserve"> (</w:t>
      </w:r>
      <w:r w:rsidR="00303453" w:rsidRPr="008E28C9">
        <w:rPr>
          <w:rFonts w:ascii="Times New Roman" w:hAnsi="Times New Roman" w:cs="Times New Roman"/>
          <w:color w:val="000000" w:themeColor="text1"/>
          <w:sz w:val="24"/>
          <w:szCs w:val="24"/>
          <w:shd w:val="clear" w:color="auto" w:fill="FFFFFF"/>
        </w:rPr>
        <w:t>Lob et al., 2016)</w:t>
      </w:r>
      <w:r w:rsidR="002C16C4" w:rsidRPr="008E28C9">
        <w:rPr>
          <w:rFonts w:ascii="Times New Roman" w:hAnsi="Times New Roman" w:cs="Times New Roman"/>
          <w:color w:val="000000" w:themeColor="text1"/>
          <w:sz w:val="24"/>
          <w:szCs w:val="24"/>
        </w:rPr>
        <w:t>. On vaginal examination, urina</w:t>
      </w:r>
      <w:r w:rsidR="00941739" w:rsidRPr="008E28C9">
        <w:rPr>
          <w:rFonts w:ascii="Times New Roman" w:hAnsi="Times New Roman" w:cs="Times New Roman"/>
          <w:color w:val="000000" w:themeColor="text1"/>
          <w:sz w:val="24"/>
          <w:szCs w:val="24"/>
        </w:rPr>
        <w:t>ry tract infection, cys</w:t>
      </w:r>
      <w:r w:rsidR="002C16C4" w:rsidRPr="008E28C9">
        <w:rPr>
          <w:rFonts w:ascii="Times New Roman" w:hAnsi="Times New Roman" w:cs="Times New Roman"/>
          <w:color w:val="000000" w:themeColor="text1"/>
          <w:sz w:val="24"/>
          <w:szCs w:val="24"/>
        </w:rPr>
        <w:t xml:space="preserve">titis, </w:t>
      </w:r>
      <w:r w:rsidR="00941739" w:rsidRPr="008E28C9">
        <w:rPr>
          <w:rFonts w:ascii="Times New Roman" w:hAnsi="Times New Roman" w:cs="Times New Roman"/>
          <w:color w:val="000000" w:themeColor="text1"/>
          <w:sz w:val="24"/>
          <w:szCs w:val="24"/>
        </w:rPr>
        <w:t>or vaginitis can be revealed. The woman suffers urinary incontinence due to the relaxation of pelvic muscles. The relaxation of pelvic muscles may lead to protrusion of rectum, urethra, blad</w:t>
      </w:r>
      <w:r w:rsidR="00970209">
        <w:rPr>
          <w:rFonts w:ascii="Times New Roman" w:hAnsi="Times New Roman" w:cs="Times New Roman"/>
          <w:color w:val="000000" w:themeColor="text1"/>
          <w:sz w:val="24"/>
          <w:szCs w:val="24"/>
        </w:rPr>
        <w:t>der, and uterus into the vagina.</w:t>
      </w:r>
    </w:p>
    <w:p w:rsidR="001F798F" w:rsidRPr="008E28C9" w:rsidRDefault="00941739" w:rsidP="0097020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 xml:space="preserve"> </w:t>
      </w:r>
      <w:r w:rsidR="00C86657">
        <w:rPr>
          <w:rFonts w:ascii="Times New Roman" w:hAnsi="Times New Roman" w:cs="Times New Roman"/>
          <w:color w:val="000000" w:themeColor="text1"/>
          <w:sz w:val="24"/>
          <w:szCs w:val="24"/>
        </w:rPr>
        <w:t>Women who have</w:t>
      </w:r>
      <w:r w:rsidRPr="008E28C9">
        <w:rPr>
          <w:rFonts w:ascii="Times New Roman" w:hAnsi="Times New Roman" w:cs="Times New Roman"/>
          <w:color w:val="000000" w:themeColor="text1"/>
          <w:sz w:val="24"/>
          <w:szCs w:val="24"/>
        </w:rPr>
        <w:t xml:space="preserve"> the cardiac disease for 25 years may think this is a commo</w:t>
      </w:r>
      <w:r w:rsidR="00C86657">
        <w:rPr>
          <w:rFonts w:ascii="Times New Roman" w:hAnsi="Times New Roman" w:cs="Times New Roman"/>
          <w:color w:val="000000" w:themeColor="text1"/>
          <w:sz w:val="24"/>
          <w:szCs w:val="24"/>
        </w:rPr>
        <w:t xml:space="preserve">n effect of the illness, </w:t>
      </w:r>
      <w:r w:rsidR="00B82F8D">
        <w:rPr>
          <w:rFonts w:ascii="Times New Roman" w:hAnsi="Times New Roman" w:cs="Times New Roman"/>
          <w:color w:val="000000" w:themeColor="text1"/>
          <w:sz w:val="24"/>
          <w:szCs w:val="24"/>
        </w:rPr>
        <w:t xml:space="preserve">and </w:t>
      </w:r>
      <w:r w:rsidR="00B82F8D" w:rsidRPr="008E28C9">
        <w:rPr>
          <w:rFonts w:ascii="Times New Roman" w:hAnsi="Times New Roman" w:cs="Times New Roman"/>
          <w:color w:val="000000" w:themeColor="text1"/>
          <w:sz w:val="24"/>
          <w:szCs w:val="24"/>
        </w:rPr>
        <w:t>may</w:t>
      </w:r>
      <w:r w:rsidRPr="008E28C9">
        <w:rPr>
          <w:rFonts w:ascii="Times New Roman" w:hAnsi="Times New Roman" w:cs="Times New Roman"/>
          <w:color w:val="000000" w:themeColor="text1"/>
          <w:sz w:val="24"/>
          <w:szCs w:val="24"/>
        </w:rPr>
        <w:t xml:space="preserve"> not be nervous about the impacts of the </w:t>
      </w:r>
      <w:r w:rsidR="00B82F8D" w:rsidRPr="008E28C9">
        <w:rPr>
          <w:rFonts w:ascii="Times New Roman" w:hAnsi="Times New Roman" w:cs="Times New Roman"/>
          <w:color w:val="000000" w:themeColor="text1"/>
          <w:sz w:val="24"/>
          <w:szCs w:val="24"/>
        </w:rPr>
        <w:t>disease. Having</w:t>
      </w:r>
      <w:r w:rsidR="009F5E40" w:rsidRPr="008E28C9">
        <w:rPr>
          <w:rFonts w:ascii="Times New Roman" w:hAnsi="Times New Roman" w:cs="Times New Roman"/>
          <w:color w:val="000000" w:themeColor="text1"/>
          <w:sz w:val="24"/>
          <w:szCs w:val="24"/>
        </w:rPr>
        <w:t xml:space="preserve"> the </w:t>
      </w:r>
      <w:r w:rsidR="00970209">
        <w:rPr>
          <w:rFonts w:ascii="Times New Roman" w:hAnsi="Times New Roman" w:cs="Times New Roman"/>
          <w:color w:val="000000" w:themeColor="text1"/>
          <w:sz w:val="24"/>
          <w:szCs w:val="24"/>
        </w:rPr>
        <w:t>condition</w:t>
      </w:r>
      <w:r w:rsidR="009F5E40" w:rsidRPr="008E28C9">
        <w:rPr>
          <w:rFonts w:ascii="Times New Roman" w:hAnsi="Times New Roman" w:cs="Times New Roman"/>
          <w:color w:val="000000" w:themeColor="text1"/>
          <w:sz w:val="24"/>
          <w:szCs w:val="24"/>
        </w:rPr>
        <w:t xml:space="preserve"> for a longer time impacts the psychological response of the woman to the changes that occur in menopause. However, being</w:t>
      </w:r>
      <w:r w:rsidR="00C86657">
        <w:rPr>
          <w:rFonts w:ascii="Times New Roman" w:hAnsi="Times New Roman" w:cs="Times New Roman"/>
          <w:color w:val="000000" w:themeColor="text1"/>
          <w:sz w:val="24"/>
          <w:szCs w:val="24"/>
        </w:rPr>
        <w:t xml:space="preserve"> psychologically prepared in</w:t>
      </w:r>
      <w:r w:rsidR="009F5E40" w:rsidRPr="008E28C9">
        <w:rPr>
          <w:rFonts w:ascii="Times New Roman" w:hAnsi="Times New Roman" w:cs="Times New Roman"/>
          <w:color w:val="000000" w:themeColor="text1"/>
          <w:sz w:val="24"/>
          <w:szCs w:val="24"/>
        </w:rPr>
        <w:t xml:space="preserve"> therapies affects the reaction to the impact of the disease on the changes of the body systems.  Menopause itself is associated with mental health effects such as stress, depression, anxiety, and depression</w:t>
      </w:r>
      <w:r w:rsidR="00303453" w:rsidRPr="008E28C9">
        <w:rPr>
          <w:rFonts w:ascii="Times New Roman" w:hAnsi="Times New Roman" w:cs="Times New Roman"/>
          <w:color w:val="000000" w:themeColor="text1"/>
          <w:sz w:val="24"/>
          <w:szCs w:val="24"/>
        </w:rPr>
        <w:t xml:space="preserve"> (</w:t>
      </w:r>
      <w:r w:rsidR="00303453" w:rsidRPr="008E28C9">
        <w:rPr>
          <w:rFonts w:ascii="Times New Roman" w:hAnsi="Times New Roman" w:cs="Times New Roman"/>
          <w:color w:val="000000" w:themeColor="text1"/>
          <w:sz w:val="24"/>
          <w:szCs w:val="24"/>
          <w:shd w:val="clear" w:color="auto" w:fill="FFFFFF"/>
        </w:rPr>
        <w:t>Hornstrup et al., 2019)</w:t>
      </w:r>
      <w:r w:rsidR="009F5E40" w:rsidRPr="008E28C9">
        <w:rPr>
          <w:rFonts w:ascii="Times New Roman" w:hAnsi="Times New Roman" w:cs="Times New Roman"/>
          <w:color w:val="000000" w:themeColor="text1"/>
          <w:sz w:val="24"/>
          <w:szCs w:val="24"/>
        </w:rPr>
        <w:t xml:space="preserve">. A new diagnosis of cardiac disease in menopause leads to adverse psychological effects. </w:t>
      </w:r>
      <w:r w:rsidR="00124677" w:rsidRPr="008E28C9">
        <w:rPr>
          <w:rFonts w:ascii="Times New Roman" w:hAnsi="Times New Roman" w:cs="Times New Roman"/>
          <w:color w:val="000000" w:themeColor="text1"/>
          <w:sz w:val="24"/>
          <w:szCs w:val="24"/>
        </w:rPr>
        <w:t>New diagnosis leads to stressful events, especially relating to body changes.  A woman with a recent diagnosis of the illness reacts to the body changes with a lot of concern, which may lead to adverse mental impacts. Therefore, women with a current diagnosis require psychological support and assurance to endure the body changes that occur with the occurrence of cardiovascular diseases.</w:t>
      </w:r>
    </w:p>
    <w:p w:rsidR="00124677" w:rsidRPr="008E28C9" w:rsidRDefault="009F5E40" w:rsidP="008E28C9">
      <w:pPr>
        <w:spacing w:after="0" w:line="480" w:lineRule="auto"/>
        <w:ind w:firstLine="720"/>
        <w:jc w:val="center"/>
        <w:rPr>
          <w:rFonts w:ascii="Times New Roman" w:hAnsi="Times New Roman" w:cs="Times New Roman"/>
          <w:b/>
          <w:color w:val="000000" w:themeColor="text1"/>
          <w:sz w:val="24"/>
          <w:szCs w:val="24"/>
        </w:rPr>
      </w:pPr>
      <w:r w:rsidRPr="008E28C9">
        <w:rPr>
          <w:rFonts w:ascii="Times New Roman" w:hAnsi="Times New Roman" w:cs="Times New Roman"/>
          <w:b/>
          <w:color w:val="000000" w:themeColor="text1"/>
          <w:sz w:val="24"/>
          <w:szCs w:val="24"/>
        </w:rPr>
        <w:t>Controlled and Uncontrolled Heart Disease in Older Women</w:t>
      </w:r>
    </w:p>
    <w:p w:rsidR="008E28C9" w:rsidRPr="008E28C9" w:rsidRDefault="009F5E40"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As people get older, their strength and ability</w:t>
      </w:r>
      <w:r w:rsidR="00C86657">
        <w:rPr>
          <w:rFonts w:ascii="Times New Roman" w:hAnsi="Times New Roman" w:cs="Times New Roman"/>
          <w:color w:val="000000" w:themeColor="text1"/>
          <w:sz w:val="24"/>
          <w:szCs w:val="24"/>
        </w:rPr>
        <w:t xml:space="preserve"> to control the body activities is </w:t>
      </w:r>
      <w:r w:rsidRPr="008E28C9">
        <w:rPr>
          <w:rFonts w:ascii="Times New Roman" w:hAnsi="Times New Roman" w:cs="Times New Roman"/>
          <w:color w:val="000000" w:themeColor="text1"/>
          <w:sz w:val="24"/>
          <w:szCs w:val="24"/>
        </w:rPr>
        <w:t xml:space="preserve">diminished. Older women have a diminished </w:t>
      </w:r>
      <w:r w:rsidR="00B82F8D" w:rsidRPr="008E28C9">
        <w:rPr>
          <w:rFonts w:ascii="Times New Roman" w:hAnsi="Times New Roman" w:cs="Times New Roman"/>
          <w:color w:val="000000" w:themeColor="text1"/>
          <w:sz w:val="24"/>
          <w:szCs w:val="24"/>
        </w:rPr>
        <w:t>cardio protective</w:t>
      </w:r>
      <w:r w:rsidRPr="008E28C9">
        <w:rPr>
          <w:rFonts w:ascii="Times New Roman" w:hAnsi="Times New Roman" w:cs="Times New Roman"/>
          <w:color w:val="000000" w:themeColor="text1"/>
          <w:sz w:val="24"/>
          <w:szCs w:val="24"/>
        </w:rPr>
        <w:t xml:space="preserve"> mechanism, which increases the chances of developing heart failure. There is a difference between those women who have controlled </w:t>
      </w:r>
      <w:r w:rsidR="00C92C5A" w:rsidRPr="008E28C9">
        <w:rPr>
          <w:rFonts w:ascii="Times New Roman" w:hAnsi="Times New Roman" w:cs="Times New Roman"/>
          <w:color w:val="000000" w:themeColor="text1"/>
          <w:sz w:val="24"/>
          <w:szCs w:val="24"/>
        </w:rPr>
        <w:t>heart disease</w:t>
      </w:r>
      <w:r w:rsidRPr="008E28C9">
        <w:rPr>
          <w:rFonts w:ascii="Times New Roman" w:hAnsi="Times New Roman" w:cs="Times New Roman"/>
          <w:color w:val="000000" w:themeColor="text1"/>
          <w:sz w:val="24"/>
          <w:szCs w:val="24"/>
        </w:rPr>
        <w:t xml:space="preserve"> to those wh</w:t>
      </w:r>
      <w:r w:rsidR="00970209">
        <w:rPr>
          <w:rFonts w:ascii="Times New Roman" w:hAnsi="Times New Roman" w:cs="Times New Roman"/>
          <w:color w:val="000000" w:themeColor="text1"/>
          <w:sz w:val="24"/>
          <w:szCs w:val="24"/>
        </w:rPr>
        <w:t>o have uncontrolled disease. W</w:t>
      </w:r>
      <w:r w:rsidRPr="008E28C9">
        <w:rPr>
          <w:rFonts w:ascii="Times New Roman" w:hAnsi="Times New Roman" w:cs="Times New Roman"/>
          <w:color w:val="000000" w:themeColor="text1"/>
          <w:sz w:val="24"/>
          <w:szCs w:val="24"/>
        </w:rPr>
        <w:t>omen with un</w:t>
      </w:r>
      <w:r w:rsidR="00C92C5A" w:rsidRPr="008E28C9">
        <w:rPr>
          <w:rFonts w:ascii="Times New Roman" w:hAnsi="Times New Roman" w:cs="Times New Roman"/>
          <w:color w:val="000000" w:themeColor="text1"/>
          <w:sz w:val="24"/>
          <w:szCs w:val="24"/>
        </w:rPr>
        <w:t xml:space="preserve">fettered heart disease experience drastic changes in the body than those </w:t>
      </w:r>
      <w:r w:rsidR="00C86657">
        <w:rPr>
          <w:rFonts w:ascii="Times New Roman" w:hAnsi="Times New Roman" w:cs="Times New Roman"/>
          <w:color w:val="000000" w:themeColor="text1"/>
          <w:sz w:val="24"/>
          <w:szCs w:val="24"/>
        </w:rPr>
        <w:t>whose</w:t>
      </w:r>
      <w:r w:rsidR="00C92C5A" w:rsidRPr="008E28C9">
        <w:rPr>
          <w:rFonts w:ascii="Times New Roman" w:hAnsi="Times New Roman" w:cs="Times New Roman"/>
          <w:color w:val="000000" w:themeColor="text1"/>
          <w:sz w:val="24"/>
          <w:szCs w:val="24"/>
        </w:rPr>
        <w:t xml:space="preserve"> condition is in control. In uncontrolled disease, </w:t>
      </w:r>
      <w:r w:rsidR="00C92C5A" w:rsidRPr="008E28C9">
        <w:rPr>
          <w:rFonts w:ascii="Times New Roman" w:hAnsi="Times New Roman" w:cs="Times New Roman"/>
          <w:color w:val="000000" w:themeColor="text1"/>
          <w:sz w:val="24"/>
          <w:szCs w:val="24"/>
        </w:rPr>
        <w:lastRenderedPageBreak/>
        <w:t xml:space="preserve">structural changes such as left ventricle hypertrophy and vascular stiffening occur. Following the decrease in cardiac functioning, the effects of menopause are increased. The woman experiences significant reproductive impacts such as vaginal dryness and pelvic abnormalities that lead to uterine prolapse and vaginal prolapse. The </w:t>
      </w:r>
      <w:r w:rsidR="00B82F8D" w:rsidRPr="008E28C9">
        <w:rPr>
          <w:rFonts w:ascii="Times New Roman" w:hAnsi="Times New Roman" w:cs="Times New Roman"/>
          <w:color w:val="000000" w:themeColor="text1"/>
          <w:sz w:val="24"/>
          <w:szCs w:val="24"/>
        </w:rPr>
        <w:t>cardio protective</w:t>
      </w:r>
      <w:r w:rsidR="00C92C5A" w:rsidRPr="008E28C9">
        <w:rPr>
          <w:rFonts w:ascii="Times New Roman" w:hAnsi="Times New Roman" w:cs="Times New Roman"/>
          <w:color w:val="000000" w:themeColor="text1"/>
          <w:sz w:val="24"/>
          <w:szCs w:val="24"/>
        </w:rPr>
        <w:t xml:space="preserve"> effect in uncontrolled cardiac disease does not occur, leading to adverse body changes. For women who the condition is in control, the impact in menopause is diminished and under control.  The consequences, such as vaginal dryness and pelvic abnormalities, do not occur</w:t>
      </w:r>
      <w:r w:rsidRPr="008E28C9">
        <w:rPr>
          <w:rFonts w:ascii="Times New Roman" w:hAnsi="Times New Roman" w:cs="Times New Roman"/>
          <w:color w:val="000000" w:themeColor="text1"/>
          <w:sz w:val="24"/>
          <w:szCs w:val="24"/>
        </w:rPr>
        <w:t xml:space="preserve"> (</w:t>
      </w:r>
      <w:r w:rsidRPr="008E28C9">
        <w:rPr>
          <w:rFonts w:ascii="Times New Roman" w:hAnsi="Times New Roman" w:cs="Times New Roman"/>
          <w:color w:val="000000" w:themeColor="text1"/>
          <w:sz w:val="24"/>
          <w:szCs w:val="24"/>
          <w:shd w:val="clear" w:color="auto" w:fill="FFFFFF"/>
        </w:rPr>
        <w:t>Petersen et al., 2020)</w:t>
      </w:r>
      <w:r w:rsidR="00C92C5A" w:rsidRPr="008E28C9">
        <w:rPr>
          <w:rFonts w:ascii="Times New Roman" w:hAnsi="Times New Roman" w:cs="Times New Roman"/>
          <w:color w:val="000000" w:themeColor="text1"/>
          <w:sz w:val="24"/>
          <w:szCs w:val="24"/>
        </w:rPr>
        <w:t xml:space="preserve">. These women can control their sexual functioning as compared to those who the disease not controlled. Women with controlled </w:t>
      </w:r>
      <w:r w:rsidR="00B82F8D" w:rsidRPr="008E28C9">
        <w:rPr>
          <w:rFonts w:ascii="Times New Roman" w:hAnsi="Times New Roman" w:cs="Times New Roman"/>
          <w:color w:val="000000" w:themeColor="text1"/>
          <w:sz w:val="24"/>
          <w:szCs w:val="24"/>
        </w:rPr>
        <w:t>heart</w:t>
      </w:r>
      <w:r w:rsidR="00C92C5A" w:rsidRPr="008E28C9">
        <w:rPr>
          <w:rFonts w:ascii="Times New Roman" w:hAnsi="Times New Roman" w:cs="Times New Roman"/>
          <w:color w:val="000000" w:themeColor="text1"/>
          <w:sz w:val="24"/>
          <w:szCs w:val="24"/>
        </w:rPr>
        <w:t xml:space="preserve"> disease will experience </w:t>
      </w:r>
      <w:r w:rsidR="007C50D4" w:rsidRPr="008E28C9">
        <w:rPr>
          <w:rFonts w:ascii="Times New Roman" w:hAnsi="Times New Roman" w:cs="Times New Roman"/>
          <w:color w:val="000000" w:themeColor="text1"/>
          <w:sz w:val="24"/>
          <w:szCs w:val="24"/>
        </w:rPr>
        <w:t>menopausal symptoms. However, their body changes will not be significant as compared to those with uncontrolled cardiac disease.</w:t>
      </w:r>
    </w:p>
    <w:p w:rsidR="00124677" w:rsidRPr="008E28C9" w:rsidRDefault="007C50D4"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 xml:space="preserve"> Women with controlled cardiac diseases experience less structural changes in their bodies, such as blood vessels and fat content. The impact of cardiac disease on the endocrine system is decreased; therefore, the lev</w:t>
      </w:r>
      <w:r w:rsidR="00672434">
        <w:rPr>
          <w:rFonts w:ascii="Times New Roman" w:hAnsi="Times New Roman" w:cs="Times New Roman"/>
          <w:color w:val="000000" w:themeColor="text1"/>
          <w:sz w:val="24"/>
          <w:szCs w:val="24"/>
        </w:rPr>
        <w:t>el</w:t>
      </w:r>
      <w:r w:rsidRPr="008E28C9">
        <w:rPr>
          <w:rFonts w:ascii="Times New Roman" w:hAnsi="Times New Roman" w:cs="Times New Roman"/>
          <w:color w:val="000000" w:themeColor="text1"/>
          <w:sz w:val="24"/>
          <w:szCs w:val="24"/>
        </w:rPr>
        <w:t xml:space="preserve"> of estrogen</w:t>
      </w:r>
      <w:r w:rsidR="00DF6D01">
        <w:rPr>
          <w:rFonts w:ascii="Times New Roman" w:hAnsi="Times New Roman" w:cs="Times New Roman"/>
          <w:color w:val="000000" w:themeColor="text1"/>
          <w:sz w:val="24"/>
          <w:szCs w:val="24"/>
        </w:rPr>
        <w:t xml:space="preserve"> </w:t>
      </w:r>
      <w:r w:rsidR="00672434">
        <w:rPr>
          <w:rFonts w:ascii="Times New Roman" w:hAnsi="Times New Roman" w:cs="Times New Roman"/>
          <w:color w:val="000000" w:themeColor="text1"/>
          <w:sz w:val="24"/>
          <w:szCs w:val="24"/>
        </w:rPr>
        <w:t>is</w:t>
      </w:r>
      <w:r w:rsidRPr="008E28C9">
        <w:rPr>
          <w:rFonts w:ascii="Times New Roman" w:hAnsi="Times New Roman" w:cs="Times New Roman"/>
          <w:color w:val="000000" w:themeColor="text1"/>
          <w:sz w:val="24"/>
          <w:szCs w:val="24"/>
        </w:rPr>
        <w:t xml:space="preserve"> slightly higher than in those women whose disease is not under control. Thus, the level of fats and lipids is reduced, which leads to a slight increase in weight, diminishing the risk of obesity. Older women with uncontrolled cardiac disease </w:t>
      </w:r>
      <w:r w:rsidR="002F5B1B" w:rsidRPr="008E28C9">
        <w:rPr>
          <w:rFonts w:ascii="Times New Roman" w:hAnsi="Times New Roman" w:cs="Times New Roman"/>
          <w:color w:val="000000" w:themeColor="text1"/>
          <w:sz w:val="24"/>
          <w:szCs w:val="24"/>
        </w:rPr>
        <w:t>think about the risks associated with the disease, which leads to their change of behavior in seeking health care services. These women believe that if they calm down, the effect of the disease will be lower. If women with uncontrolled cardiac disease are under medication, they reiterate their adherence to medications wondering why the disease is not manageable</w:t>
      </w:r>
      <w:r w:rsidR="009F5E40" w:rsidRPr="008E28C9">
        <w:rPr>
          <w:rFonts w:ascii="Times New Roman" w:hAnsi="Times New Roman" w:cs="Times New Roman"/>
          <w:color w:val="000000" w:themeColor="text1"/>
          <w:sz w:val="24"/>
          <w:szCs w:val="24"/>
        </w:rPr>
        <w:t xml:space="preserve"> (</w:t>
      </w:r>
      <w:r w:rsidR="009F5E40" w:rsidRPr="008E28C9">
        <w:rPr>
          <w:rFonts w:ascii="Times New Roman" w:hAnsi="Times New Roman" w:cs="Times New Roman"/>
          <w:color w:val="000000" w:themeColor="text1"/>
          <w:sz w:val="24"/>
          <w:szCs w:val="24"/>
          <w:shd w:val="clear" w:color="auto" w:fill="FFFFFF"/>
        </w:rPr>
        <w:t>Petersen et al., 2020)</w:t>
      </w:r>
      <w:r w:rsidR="002F5B1B" w:rsidRPr="008E28C9">
        <w:rPr>
          <w:rFonts w:ascii="Times New Roman" w:hAnsi="Times New Roman" w:cs="Times New Roman"/>
          <w:color w:val="000000" w:themeColor="text1"/>
          <w:sz w:val="24"/>
          <w:szCs w:val="24"/>
        </w:rPr>
        <w:t xml:space="preserve">. These women will always think on the way to manage their condition as compared to those who have controlled cardiac disease. The older women with controlled illness are influenced by the nature of the disease, not to emulate a health-seeking behavior. They think that the condition is under control, and the detrimental effects on their body changes are managed. </w:t>
      </w:r>
      <w:r w:rsidR="002F5B1B" w:rsidRPr="008E28C9">
        <w:rPr>
          <w:rFonts w:ascii="Times New Roman" w:hAnsi="Times New Roman" w:cs="Times New Roman"/>
          <w:color w:val="000000" w:themeColor="text1"/>
          <w:sz w:val="24"/>
          <w:szCs w:val="24"/>
        </w:rPr>
        <w:lastRenderedPageBreak/>
        <w:t>When they experience adverse body effects, they are doing not associated with cardiovascular disease.</w:t>
      </w:r>
    </w:p>
    <w:p w:rsidR="002F5B1B" w:rsidRPr="008E28C9" w:rsidRDefault="009F5E40" w:rsidP="008E28C9">
      <w:pPr>
        <w:spacing w:after="0" w:line="480" w:lineRule="auto"/>
        <w:ind w:firstLine="720"/>
        <w:jc w:val="center"/>
        <w:rPr>
          <w:rFonts w:ascii="Times New Roman" w:hAnsi="Times New Roman" w:cs="Times New Roman"/>
          <w:b/>
          <w:color w:val="000000" w:themeColor="text1"/>
          <w:sz w:val="24"/>
          <w:szCs w:val="24"/>
        </w:rPr>
      </w:pPr>
      <w:r w:rsidRPr="008E28C9">
        <w:rPr>
          <w:rFonts w:ascii="Times New Roman" w:hAnsi="Times New Roman" w:cs="Times New Roman"/>
          <w:b/>
          <w:color w:val="000000" w:themeColor="text1"/>
          <w:sz w:val="24"/>
          <w:szCs w:val="24"/>
        </w:rPr>
        <w:t>Special Nutrition Considerations</w:t>
      </w:r>
    </w:p>
    <w:p w:rsidR="00DF6D01" w:rsidRDefault="009F5E40"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The nutritional aspect of the management of the cardiovascular disease is not considered much in health management practice. It is significant to have special consideration among different groups of women with cardiac disease. There are discrepancies between the nutrition supply for women who are elderly and younger women. Poor nutrition, including sugar consumption, increased fat intake, and snacks, contribute to detrimental impacts among older women. An older woman requires elevated caloric intake due to the need for energy supply</w:t>
      </w:r>
      <w:r w:rsidR="00E12C1E" w:rsidRPr="008E28C9">
        <w:rPr>
          <w:rFonts w:ascii="Times New Roman" w:hAnsi="Times New Roman" w:cs="Times New Roman"/>
          <w:color w:val="000000" w:themeColor="text1"/>
          <w:sz w:val="24"/>
          <w:szCs w:val="24"/>
        </w:rPr>
        <w:t xml:space="preserve"> (</w:t>
      </w:r>
      <w:r w:rsidR="00E12C1E" w:rsidRPr="008E28C9">
        <w:rPr>
          <w:rFonts w:ascii="Times New Roman" w:hAnsi="Times New Roman" w:cs="Times New Roman"/>
          <w:color w:val="000000" w:themeColor="text1"/>
          <w:sz w:val="24"/>
          <w:szCs w:val="24"/>
          <w:shd w:val="clear" w:color="auto" w:fill="FFFFFF"/>
        </w:rPr>
        <w:t>Stewart, Traylor &amp; Bratzke, 2015)</w:t>
      </w:r>
      <w:r w:rsidRPr="008E28C9">
        <w:rPr>
          <w:rFonts w:ascii="Times New Roman" w:hAnsi="Times New Roman" w:cs="Times New Roman"/>
          <w:color w:val="000000" w:themeColor="text1"/>
          <w:sz w:val="24"/>
          <w:szCs w:val="24"/>
        </w:rPr>
        <w:t xml:space="preserve">. However, excessive consumption of nutritional elements such as glucose will put older women at higher risk of diabetes. In older women, </w:t>
      </w:r>
      <w:r w:rsidR="003D2EA6" w:rsidRPr="008E28C9">
        <w:rPr>
          <w:rFonts w:ascii="Times New Roman" w:hAnsi="Times New Roman" w:cs="Times New Roman"/>
          <w:color w:val="000000" w:themeColor="text1"/>
          <w:sz w:val="24"/>
          <w:szCs w:val="24"/>
        </w:rPr>
        <w:t xml:space="preserve">the intake of low levels of cholesterol should be advocated to prevent the risk of hypercholesterolemia. Foods rich in cholesterol, such as eggs, cheese, and organ meat, should be diminished. </w:t>
      </w:r>
    </w:p>
    <w:p w:rsidR="00FD40BB" w:rsidRPr="008E28C9" w:rsidRDefault="003D2EA6"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The older women should be encouraged to eat food rich in vitamin K such as green vegetables. Vitamin K foods are essential to enhance the clotting factors, which prevents abnormal hemorrhage related to cardiac diseases</w:t>
      </w:r>
      <w:r w:rsidR="00DF6D01">
        <w:rPr>
          <w:rFonts w:ascii="Times New Roman" w:hAnsi="Times New Roman" w:cs="Times New Roman"/>
          <w:color w:val="000000" w:themeColor="text1"/>
          <w:sz w:val="24"/>
          <w:szCs w:val="24"/>
        </w:rPr>
        <w:t xml:space="preserve"> </w:t>
      </w:r>
      <w:r w:rsidR="00DF6D01" w:rsidRPr="008E28C9">
        <w:rPr>
          <w:rFonts w:ascii="Times New Roman" w:hAnsi="Times New Roman" w:cs="Times New Roman"/>
          <w:color w:val="000000" w:themeColor="text1"/>
          <w:sz w:val="24"/>
          <w:szCs w:val="24"/>
        </w:rPr>
        <w:t>(</w:t>
      </w:r>
      <w:r w:rsidR="00DF6D01" w:rsidRPr="008E28C9">
        <w:rPr>
          <w:rFonts w:ascii="Times New Roman" w:hAnsi="Times New Roman" w:cs="Times New Roman"/>
          <w:color w:val="000000" w:themeColor="text1"/>
          <w:sz w:val="24"/>
          <w:szCs w:val="24"/>
          <w:shd w:val="clear" w:color="auto" w:fill="FFFFFF"/>
        </w:rPr>
        <w:t>Stewart, Traylor &amp; Bratzke, 2015)</w:t>
      </w:r>
      <w:r w:rsidRPr="008E28C9">
        <w:rPr>
          <w:rFonts w:ascii="Times New Roman" w:hAnsi="Times New Roman" w:cs="Times New Roman"/>
          <w:color w:val="000000" w:themeColor="text1"/>
          <w:sz w:val="24"/>
          <w:szCs w:val="24"/>
        </w:rPr>
        <w:t xml:space="preserve">. High salt intake in older women with cardiac disease should be discouraged to ensure that the condition is under control because the woman may experience elevated levels of </w:t>
      </w:r>
      <w:r w:rsidR="00DF1799" w:rsidRPr="008E28C9">
        <w:rPr>
          <w:rFonts w:ascii="Times New Roman" w:hAnsi="Times New Roman" w:cs="Times New Roman"/>
          <w:color w:val="000000" w:themeColor="text1"/>
          <w:sz w:val="24"/>
          <w:szCs w:val="24"/>
        </w:rPr>
        <w:t xml:space="preserve">impact when the disease is not controlled. Atherosclerosis is one of the significant diseases that occur in women with cardiac disease. This condition may be regulated through the intake of low fats. Women who are involved in alcohol consumption should be discouraged to prevent the impact of the disease. </w:t>
      </w:r>
      <w:r w:rsidR="00EA7E76" w:rsidRPr="008E28C9">
        <w:rPr>
          <w:rFonts w:ascii="Times New Roman" w:hAnsi="Times New Roman" w:cs="Times New Roman"/>
          <w:color w:val="000000" w:themeColor="text1"/>
          <w:sz w:val="24"/>
          <w:szCs w:val="24"/>
        </w:rPr>
        <w:t xml:space="preserve">For the women who are 35 years old, they benefit significantly front nutritional counseling. Mediterranean diet is essential for these women in lowering the level of cholesterol. Also, they </w:t>
      </w:r>
      <w:r w:rsidR="00EA7E76" w:rsidRPr="008E28C9">
        <w:rPr>
          <w:rFonts w:ascii="Times New Roman" w:hAnsi="Times New Roman" w:cs="Times New Roman"/>
          <w:color w:val="000000" w:themeColor="text1"/>
          <w:sz w:val="24"/>
          <w:szCs w:val="24"/>
        </w:rPr>
        <w:lastRenderedPageBreak/>
        <w:t>should adhere to decreased salt intake. Due to their ability to perform physical exercises, they can still take glucose; however, they should be advised to avoid a sedentary lifestyle. The main difference between nutrition in older women and those who are at 35 years of age is the specificity of diet.</w:t>
      </w:r>
    </w:p>
    <w:p w:rsidR="00FD40BB" w:rsidRPr="008E28C9" w:rsidRDefault="00EA7E76"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 xml:space="preserve">For those who are 35 years, nutrition supplies should be general to prevent the effects of cardiac diseases. The older women's thinking is more specific concerning their dietary intake, according to the counseling they receive. Because they consider themselves as people who are at higher risk of suffering the impacts of cardiac diseases, they </w:t>
      </w:r>
      <w:r w:rsidR="00FA0C6C" w:rsidRPr="008E28C9">
        <w:rPr>
          <w:rFonts w:ascii="Times New Roman" w:hAnsi="Times New Roman" w:cs="Times New Roman"/>
          <w:color w:val="000000" w:themeColor="text1"/>
          <w:sz w:val="24"/>
          <w:szCs w:val="24"/>
        </w:rPr>
        <w:t>take measures keenly as compared to women aged 35 years who do not experience the effects of cardiovascular disease on their body functioning because they have not attained menopause. The lifestyle of older women is different from young women with cardiac disease</w:t>
      </w:r>
      <w:r w:rsidR="008E28C9" w:rsidRPr="008E28C9">
        <w:rPr>
          <w:rFonts w:ascii="Times New Roman" w:hAnsi="Times New Roman" w:cs="Times New Roman"/>
          <w:color w:val="000000" w:themeColor="text1"/>
          <w:sz w:val="24"/>
          <w:szCs w:val="24"/>
        </w:rPr>
        <w:t xml:space="preserve"> (</w:t>
      </w:r>
      <w:r w:rsidR="008E28C9" w:rsidRPr="008E28C9">
        <w:rPr>
          <w:rFonts w:ascii="Times New Roman" w:hAnsi="Times New Roman" w:cs="Times New Roman"/>
          <w:color w:val="000000" w:themeColor="text1"/>
          <w:sz w:val="24"/>
          <w:szCs w:val="24"/>
          <w:shd w:val="clear" w:color="auto" w:fill="FFFFFF"/>
        </w:rPr>
        <w:t>Stewart, Traylor &amp; Bratzke, 2015)</w:t>
      </w:r>
      <w:r w:rsidR="00FA0C6C" w:rsidRPr="008E28C9">
        <w:rPr>
          <w:rFonts w:ascii="Times New Roman" w:hAnsi="Times New Roman" w:cs="Times New Roman"/>
          <w:color w:val="000000" w:themeColor="text1"/>
          <w:sz w:val="24"/>
          <w:szCs w:val="24"/>
        </w:rPr>
        <w:t>. This is because they are aware of the impacts that are related to cardiac illness at their age. The older women adhere to the nutritional advice they are given, such as avoiding alcohol, intake of low salt, and fats, among other measures. Because of their diminished status of health, women who are in their old age take nutritional advice with seriousness.</w:t>
      </w:r>
    </w:p>
    <w:p w:rsidR="00FA0C6C" w:rsidRPr="008E28C9" w:rsidRDefault="009F5E40" w:rsidP="008E28C9">
      <w:pPr>
        <w:spacing w:after="0" w:line="480" w:lineRule="auto"/>
        <w:ind w:firstLine="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t xml:space="preserve">In conclusion, cardiac disease has various impacts on the body of women who are in their menopause. Cardiac disease elevates the effects that are experienced by women during menopause. The psychological changes include increased body fats, decreased estrogen levels, </w:t>
      </w:r>
      <w:r w:rsidR="00B82F8D" w:rsidRPr="008E28C9">
        <w:rPr>
          <w:rFonts w:ascii="Times New Roman" w:hAnsi="Times New Roman" w:cs="Times New Roman"/>
          <w:color w:val="000000" w:themeColor="text1"/>
          <w:sz w:val="24"/>
          <w:szCs w:val="24"/>
        </w:rPr>
        <w:t>and reduced</w:t>
      </w:r>
      <w:r w:rsidRPr="008E28C9">
        <w:rPr>
          <w:rFonts w:ascii="Times New Roman" w:hAnsi="Times New Roman" w:cs="Times New Roman"/>
          <w:color w:val="000000" w:themeColor="text1"/>
          <w:sz w:val="24"/>
          <w:szCs w:val="24"/>
        </w:rPr>
        <w:t xml:space="preserve"> insulin levels, changes in the structure of the circulatory system, changes in the reproductive system. There are adverse effects that are related to cardiac disease in menopause, such as pelvic relaxation, which may lead to abnormalities like vaginal prolapse. Therefore, at old age, women with cardiac disease should be managed with extra care.</w:t>
      </w:r>
    </w:p>
    <w:p w:rsidR="008E28C9" w:rsidRDefault="008E28C9" w:rsidP="003A046F">
      <w:pPr>
        <w:spacing w:after="0" w:line="480" w:lineRule="auto"/>
        <w:rPr>
          <w:rFonts w:ascii="Times New Roman" w:hAnsi="Times New Roman" w:cs="Times New Roman"/>
          <w:color w:val="000000" w:themeColor="text1"/>
          <w:sz w:val="24"/>
          <w:szCs w:val="24"/>
        </w:rPr>
      </w:pPr>
      <w:bookmarkStart w:id="0" w:name="_GoBack"/>
      <w:bookmarkEnd w:id="0"/>
    </w:p>
    <w:p w:rsidR="00FA0C6C" w:rsidRPr="008E28C9" w:rsidRDefault="009F5E40" w:rsidP="008E28C9">
      <w:pPr>
        <w:spacing w:after="0" w:line="480" w:lineRule="auto"/>
        <w:ind w:firstLine="720"/>
        <w:jc w:val="center"/>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rPr>
        <w:lastRenderedPageBreak/>
        <w:t>References</w:t>
      </w:r>
    </w:p>
    <w:p w:rsidR="008E28C9" w:rsidRPr="008E28C9" w:rsidRDefault="009F5E40" w:rsidP="008E28C9">
      <w:pPr>
        <w:spacing w:after="0" w:line="480" w:lineRule="auto"/>
        <w:ind w:left="720" w:hanging="720"/>
        <w:rPr>
          <w:rFonts w:ascii="Times New Roman" w:hAnsi="Times New Roman" w:cs="Times New Roman"/>
          <w:color w:val="000000" w:themeColor="text1"/>
          <w:sz w:val="24"/>
          <w:szCs w:val="24"/>
          <w:shd w:val="clear" w:color="auto" w:fill="FFFFFF"/>
        </w:rPr>
      </w:pPr>
      <w:r w:rsidRPr="008E28C9">
        <w:rPr>
          <w:rFonts w:ascii="Times New Roman" w:hAnsi="Times New Roman" w:cs="Times New Roman"/>
          <w:color w:val="000000" w:themeColor="text1"/>
          <w:sz w:val="24"/>
          <w:szCs w:val="24"/>
          <w:shd w:val="clear" w:color="auto" w:fill="FFFFFF"/>
        </w:rPr>
        <w:t>Hornstrup, T., Póvoas, S., Helge, J., Melcher, P., Fristrup, B., &amp; Andersen, J. et al. (2019). Cardiovascular and metabolic health effects: Impact of prior experience. </w:t>
      </w:r>
      <w:r w:rsidRPr="008E28C9">
        <w:rPr>
          <w:rFonts w:ascii="Times New Roman" w:hAnsi="Times New Roman" w:cs="Times New Roman"/>
          <w:i/>
          <w:iCs/>
          <w:color w:val="000000" w:themeColor="text1"/>
          <w:sz w:val="24"/>
          <w:szCs w:val="24"/>
          <w:shd w:val="clear" w:color="auto" w:fill="FFFFFF"/>
        </w:rPr>
        <w:t>Scandinavian Journal of Medicine &amp; Science in Sports</w:t>
      </w:r>
      <w:r w:rsidRPr="008E28C9">
        <w:rPr>
          <w:rFonts w:ascii="Times New Roman" w:hAnsi="Times New Roman" w:cs="Times New Roman"/>
          <w:color w:val="000000" w:themeColor="text1"/>
          <w:sz w:val="24"/>
          <w:szCs w:val="24"/>
          <w:shd w:val="clear" w:color="auto" w:fill="FFFFFF"/>
        </w:rPr>
        <w:t>, </w:t>
      </w:r>
      <w:r w:rsidRPr="008E28C9">
        <w:rPr>
          <w:rFonts w:ascii="Times New Roman" w:hAnsi="Times New Roman" w:cs="Times New Roman"/>
          <w:i/>
          <w:iCs/>
          <w:color w:val="000000" w:themeColor="text1"/>
          <w:sz w:val="24"/>
          <w:szCs w:val="24"/>
          <w:shd w:val="clear" w:color="auto" w:fill="FFFFFF"/>
        </w:rPr>
        <w:t>30</w:t>
      </w:r>
      <w:r w:rsidRPr="008E28C9">
        <w:rPr>
          <w:rFonts w:ascii="Times New Roman" w:hAnsi="Times New Roman" w:cs="Times New Roman"/>
          <w:color w:val="000000" w:themeColor="text1"/>
          <w:sz w:val="24"/>
          <w:szCs w:val="24"/>
          <w:shd w:val="clear" w:color="auto" w:fill="FFFFFF"/>
        </w:rPr>
        <w:t>(2), 281-294. DOI: 10.1111/sms.13563</w:t>
      </w:r>
    </w:p>
    <w:p w:rsidR="008E28C9" w:rsidRPr="008E28C9" w:rsidRDefault="009F5E40" w:rsidP="008E28C9">
      <w:pPr>
        <w:spacing w:after="0" w:line="480" w:lineRule="auto"/>
        <w:ind w:left="720" w:hanging="720"/>
        <w:rPr>
          <w:rFonts w:ascii="Times New Roman" w:hAnsi="Times New Roman" w:cs="Times New Roman"/>
          <w:color w:val="000000" w:themeColor="text1"/>
          <w:sz w:val="24"/>
          <w:szCs w:val="24"/>
          <w:shd w:val="clear" w:color="auto" w:fill="FFFFFF"/>
        </w:rPr>
      </w:pPr>
      <w:r w:rsidRPr="008E28C9">
        <w:rPr>
          <w:rFonts w:ascii="Times New Roman" w:hAnsi="Times New Roman" w:cs="Times New Roman"/>
          <w:color w:val="000000" w:themeColor="text1"/>
          <w:sz w:val="24"/>
          <w:szCs w:val="24"/>
          <w:shd w:val="clear" w:color="auto" w:fill="FFFFFF"/>
        </w:rPr>
        <w:t>Lobo, R., Pickar, J., Stevenson, J., Mack, W., &amp; Hodis, H. (2016). Back to the future: Hormone replacement therapy as part of a prevention strategy for women at the onset of menopause. </w:t>
      </w:r>
      <w:r w:rsidRPr="008E28C9">
        <w:rPr>
          <w:rFonts w:ascii="Times New Roman" w:hAnsi="Times New Roman" w:cs="Times New Roman"/>
          <w:i/>
          <w:iCs/>
          <w:color w:val="000000" w:themeColor="text1"/>
          <w:sz w:val="24"/>
          <w:szCs w:val="24"/>
          <w:shd w:val="clear" w:color="auto" w:fill="FFFFFF"/>
        </w:rPr>
        <w:t>Atherosclerosis</w:t>
      </w:r>
      <w:r w:rsidRPr="008E28C9">
        <w:rPr>
          <w:rFonts w:ascii="Times New Roman" w:hAnsi="Times New Roman" w:cs="Times New Roman"/>
          <w:color w:val="000000" w:themeColor="text1"/>
          <w:sz w:val="24"/>
          <w:szCs w:val="24"/>
          <w:shd w:val="clear" w:color="auto" w:fill="FFFFFF"/>
        </w:rPr>
        <w:t>, </w:t>
      </w:r>
      <w:r w:rsidRPr="008E28C9">
        <w:rPr>
          <w:rFonts w:ascii="Times New Roman" w:hAnsi="Times New Roman" w:cs="Times New Roman"/>
          <w:i/>
          <w:iCs/>
          <w:color w:val="000000" w:themeColor="text1"/>
          <w:sz w:val="24"/>
          <w:szCs w:val="24"/>
          <w:shd w:val="clear" w:color="auto" w:fill="FFFFFF"/>
        </w:rPr>
        <w:t>254</w:t>
      </w:r>
      <w:r w:rsidRPr="008E28C9">
        <w:rPr>
          <w:rFonts w:ascii="Times New Roman" w:hAnsi="Times New Roman" w:cs="Times New Roman"/>
          <w:color w:val="000000" w:themeColor="text1"/>
          <w:sz w:val="24"/>
          <w:szCs w:val="24"/>
          <w:shd w:val="clear" w:color="auto" w:fill="FFFFFF"/>
        </w:rPr>
        <w:t>, 282-290. DOI: 10.1016/j.atherosclerosis.2016.10.005</w:t>
      </w:r>
    </w:p>
    <w:p w:rsidR="008E28C9" w:rsidRPr="008E28C9" w:rsidRDefault="009F5E40" w:rsidP="008E28C9">
      <w:pPr>
        <w:spacing w:after="0" w:line="480" w:lineRule="auto"/>
        <w:ind w:left="720" w:hanging="720"/>
        <w:rPr>
          <w:rFonts w:ascii="Times New Roman" w:hAnsi="Times New Roman" w:cs="Times New Roman"/>
          <w:color w:val="000000" w:themeColor="text1"/>
          <w:sz w:val="24"/>
          <w:szCs w:val="24"/>
          <w:shd w:val="clear" w:color="auto" w:fill="FFFFFF"/>
        </w:rPr>
      </w:pPr>
      <w:r w:rsidRPr="008E28C9">
        <w:rPr>
          <w:rFonts w:ascii="Times New Roman" w:hAnsi="Times New Roman" w:cs="Times New Roman"/>
          <w:color w:val="000000" w:themeColor="text1"/>
          <w:sz w:val="24"/>
          <w:szCs w:val="24"/>
          <w:shd w:val="clear" w:color="auto" w:fill="FFFFFF"/>
        </w:rPr>
        <w:t xml:space="preserve">Muka, T. (2016). Association of Age at Onset of Menopause and Time Since Onset of Menopause with Cardiovascular Outcomes, Intermediate Vascular Traits, and All-Caus. - PubMed - NCBI. Retrieved 16 April 2020, from </w:t>
      </w:r>
      <w:hyperlink r:id="rId6" w:history="1">
        <w:r w:rsidRPr="008E28C9">
          <w:rPr>
            <w:rStyle w:val="Hyperlink"/>
            <w:rFonts w:ascii="Times New Roman" w:hAnsi="Times New Roman" w:cs="Times New Roman"/>
            <w:color w:val="000000" w:themeColor="text1"/>
            <w:sz w:val="24"/>
            <w:szCs w:val="24"/>
            <w:u w:val="none"/>
            <w:shd w:val="clear" w:color="auto" w:fill="FFFFFF"/>
          </w:rPr>
          <w:t>https://www.ncbi.nlm.nih.gov/pubmed/27627190</w:t>
        </w:r>
      </w:hyperlink>
    </w:p>
    <w:p w:rsidR="008E28C9" w:rsidRPr="008E28C9" w:rsidRDefault="009F5E40" w:rsidP="008E28C9">
      <w:pPr>
        <w:spacing w:after="0" w:line="480" w:lineRule="auto"/>
        <w:ind w:left="720" w:hanging="720"/>
        <w:rPr>
          <w:rFonts w:ascii="Times New Roman" w:hAnsi="Times New Roman" w:cs="Times New Roman"/>
          <w:color w:val="000000" w:themeColor="text1"/>
          <w:sz w:val="24"/>
          <w:szCs w:val="24"/>
        </w:rPr>
      </w:pPr>
      <w:r w:rsidRPr="008E28C9">
        <w:rPr>
          <w:rFonts w:ascii="Times New Roman" w:hAnsi="Times New Roman" w:cs="Times New Roman"/>
          <w:color w:val="000000" w:themeColor="text1"/>
          <w:sz w:val="24"/>
          <w:szCs w:val="24"/>
          <w:shd w:val="clear" w:color="auto" w:fill="FFFFFF"/>
        </w:rPr>
        <w:t xml:space="preserve">Petersen, J., Malyutina, S., Ryabikov, A., Kontsevaya, A., Kudryavtsev, A., &amp; Eggen, A. et al. (2020). Uncontrolled and apparent treatment-resistant hypertension: a cross-sectional study of Russian and Norwegian 40–69-year-olds. </w:t>
      </w:r>
      <w:r w:rsidRPr="008E28C9">
        <w:rPr>
          <w:rFonts w:ascii="Times New Roman" w:hAnsi="Times New Roman" w:cs="Times New Roman"/>
          <w:i/>
          <w:iCs/>
          <w:color w:val="000000" w:themeColor="text1"/>
          <w:sz w:val="24"/>
          <w:szCs w:val="24"/>
          <w:shd w:val="clear" w:color="auto" w:fill="FFFFFF"/>
        </w:rPr>
        <w:t>BMC Cardiovascular Disorders</w:t>
      </w:r>
      <w:r w:rsidRPr="008E28C9">
        <w:rPr>
          <w:rFonts w:ascii="Times New Roman" w:hAnsi="Times New Roman" w:cs="Times New Roman"/>
          <w:color w:val="000000" w:themeColor="text1"/>
          <w:sz w:val="24"/>
          <w:szCs w:val="24"/>
          <w:shd w:val="clear" w:color="auto" w:fill="FFFFFF"/>
        </w:rPr>
        <w:t>, </w:t>
      </w:r>
      <w:r w:rsidRPr="008E28C9">
        <w:rPr>
          <w:rFonts w:ascii="Times New Roman" w:hAnsi="Times New Roman" w:cs="Times New Roman"/>
          <w:i/>
          <w:iCs/>
          <w:color w:val="000000" w:themeColor="text1"/>
          <w:sz w:val="24"/>
          <w:szCs w:val="24"/>
          <w:shd w:val="clear" w:color="auto" w:fill="FFFFFF"/>
        </w:rPr>
        <w:t>20</w:t>
      </w:r>
      <w:r w:rsidRPr="008E28C9">
        <w:rPr>
          <w:rFonts w:ascii="Times New Roman" w:hAnsi="Times New Roman" w:cs="Times New Roman"/>
          <w:color w:val="000000" w:themeColor="text1"/>
          <w:sz w:val="24"/>
          <w:szCs w:val="24"/>
          <w:shd w:val="clear" w:color="auto" w:fill="FFFFFF"/>
        </w:rPr>
        <w:t>(1). DOI: 10.1186/s12872-020-01407-2</w:t>
      </w:r>
    </w:p>
    <w:p w:rsidR="008E28C9" w:rsidRPr="008E28C9" w:rsidRDefault="009F5E40" w:rsidP="008E28C9">
      <w:pPr>
        <w:spacing w:after="0" w:line="480" w:lineRule="auto"/>
        <w:ind w:left="720" w:hanging="720"/>
        <w:rPr>
          <w:rFonts w:ascii="Times New Roman" w:hAnsi="Times New Roman" w:cs="Times New Roman"/>
          <w:color w:val="000000" w:themeColor="text1"/>
          <w:sz w:val="24"/>
          <w:szCs w:val="24"/>
          <w:shd w:val="clear" w:color="auto" w:fill="FFFFFF"/>
        </w:rPr>
      </w:pPr>
      <w:r w:rsidRPr="008E28C9">
        <w:rPr>
          <w:rFonts w:ascii="Times New Roman" w:hAnsi="Times New Roman" w:cs="Times New Roman"/>
          <w:color w:val="000000" w:themeColor="text1"/>
          <w:sz w:val="24"/>
          <w:szCs w:val="24"/>
          <w:shd w:val="clear" w:color="auto" w:fill="FFFFFF"/>
        </w:rPr>
        <w:t>Stewart, M. W., Traylor, A. C., &amp; Bratzke, L. C. (2015). Nutrition and Cognition in Older Adults with Heart Failure: A Systematic Review. </w:t>
      </w:r>
      <w:r w:rsidRPr="008E28C9">
        <w:rPr>
          <w:rFonts w:ascii="Times New Roman" w:hAnsi="Times New Roman" w:cs="Times New Roman"/>
          <w:i/>
          <w:iCs/>
          <w:color w:val="000000" w:themeColor="text1"/>
          <w:sz w:val="24"/>
          <w:szCs w:val="24"/>
          <w:shd w:val="clear" w:color="auto" w:fill="FFFFFF"/>
        </w:rPr>
        <w:t>Journal of gerontological nursing</w:t>
      </w:r>
      <w:r w:rsidRPr="008E28C9">
        <w:rPr>
          <w:rFonts w:ascii="Times New Roman" w:hAnsi="Times New Roman" w:cs="Times New Roman"/>
          <w:color w:val="000000" w:themeColor="text1"/>
          <w:sz w:val="24"/>
          <w:szCs w:val="24"/>
          <w:shd w:val="clear" w:color="auto" w:fill="FFFFFF"/>
        </w:rPr>
        <w:t>, </w:t>
      </w:r>
      <w:r w:rsidRPr="008E28C9">
        <w:rPr>
          <w:rFonts w:ascii="Times New Roman" w:hAnsi="Times New Roman" w:cs="Times New Roman"/>
          <w:i/>
          <w:iCs/>
          <w:color w:val="000000" w:themeColor="text1"/>
          <w:sz w:val="24"/>
          <w:szCs w:val="24"/>
          <w:shd w:val="clear" w:color="auto" w:fill="FFFFFF"/>
        </w:rPr>
        <w:t>41</w:t>
      </w:r>
      <w:r w:rsidRPr="008E28C9">
        <w:rPr>
          <w:rFonts w:ascii="Times New Roman" w:hAnsi="Times New Roman" w:cs="Times New Roman"/>
          <w:color w:val="000000" w:themeColor="text1"/>
          <w:sz w:val="24"/>
          <w:szCs w:val="24"/>
          <w:shd w:val="clear" w:color="auto" w:fill="FFFFFF"/>
        </w:rPr>
        <w:t xml:space="preserve">(11), 50–59. </w:t>
      </w:r>
      <w:hyperlink r:id="rId7" w:history="1">
        <w:r w:rsidRPr="008E28C9">
          <w:rPr>
            <w:rStyle w:val="Hyperlink"/>
            <w:rFonts w:ascii="Times New Roman" w:hAnsi="Times New Roman" w:cs="Times New Roman"/>
            <w:color w:val="000000" w:themeColor="text1"/>
            <w:sz w:val="24"/>
            <w:szCs w:val="24"/>
            <w:u w:val="none"/>
            <w:shd w:val="clear" w:color="auto" w:fill="FFFFFF"/>
          </w:rPr>
          <w:t>https://doi.org/10.3928/00989134-20151015-06</w:t>
        </w:r>
      </w:hyperlink>
    </w:p>
    <w:sectPr w:rsidR="008E28C9" w:rsidRPr="008E28C9" w:rsidSect="008E28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584" w:rsidRDefault="006B7584">
      <w:pPr>
        <w:spacing w:after="0" w:line="240" w:lineRule="auto"/>
      </w:pPr>
      <w:r>
        <w:separator/>
      </w:r>
    </w:p>
  </w:endnote>
  <w:endnote w:type="continuationSeparator" w:id="1">
    <w:p w:rsidR="006B7584" w:rsidRDefault="006B75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584" w:rsidRDefault="006B7584">
      <w:pPr>
        <w:spacing w:after="0" w:line="240" w:lineRule="auto"/>
      </w:pPr>
      <w:r>
        <w:separator/>
      </w:r>
    </w:p>
  </w:footnote>
  <w:footnote w:type="continuationSeparator" w:id="1">
    <w:p w:rsidR="006B7584" w:rsidRDefault="006B75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C9" w:rsidRDefault="009F5E40" w:rsidP="008E28C9">
    <w:pPr>
      <w:pStyle w:val="Header"/>
    </w:pPr>
    <w:r w:rsidRPr="008E28C9">
      <w:rPr>
        <w:rFonts w:ascii="Times New Roman" w:hAnsi="Times New Roman" w:cs="Times New Roman"/>
        <w:sz w:val="24"/>
        <w:szCs w:val="24"/>
      </w:rPr>
      <w:t>HEART DISEASE IN MENOPAUSE</w:t>
    </w:r>
    <w:sdt>
      <w:sdtPr>
        <w:rPr>
          <w:rFonts w:ascii="Times New Roman" w:hAnsi="Times New Roman" w:cs="Times New Roman"/>
          <w:sz w:val="24"/>
          <w:szCs w:val="24"/>
        </w:rPr>
        <w:id w:val="-569961334"/>
        <w:docPartObj>
          <w:docPartGallery w:val="Page Numbers (Top of Page)"/>
          <w:docPartUnique/>
        </w:docPartObj>
      </w:sdtPr>
      <w:sdtEndPr>
        <w:rPr>
          <w:noProof/>
        </w:rPr>
      </w:sdtEndPr>
      <w:sdtContent>
        <w:r w:rsidR="00C86657">
          <w:rPr>
            <w:rFonts w:ascii="Times New Roman" w:hAnsi="Times New Roman" w:cs="Times New Roman"/>
            <w:sz w:val="24"/>
            <w:szCs w:val="24"/>
          </w:rPr>
          <w:t xml:space="preserve">                                                                                            </w:t>
        </w:r>
        <w:r w:rsidR="00533539" w:rsidRPr="008E28C9">
          <w:rPr>
            <w:rFonts w:ascii="Times New Roman" w:hAnsi="Times New Roman" w:cs="Times New Roman"/>
            <w:sz w:val="24"/>
            <w:szCs w:val="24"/>
          </w:rPr>
          <w:fldChar w:fldCharType="begin"/>
        </w:r>
        <w:r w:rsidRPr="008E28C9">
          <w:rPr>
            <w:rFonts w:ascii="Times New Roman" w:hAnsi="Times New Roman" w:cs="Times New Roman"/>
            <w:sz w:val="24"/>
            <w:szCs w:val="24"/>
          </w:rPr>
          <w:instrText xml:space="preserve"> PAGE   \* MERGEFORMAT </w:instrText>
        </w:r>
        <w:r w:rsidR="00533539" w:rsidRPr="008E28C9">
          <w:rPr>
            <w:rFonts w:ascii="Times New Roman" w:hAnsi="Times New Roman" w:cs="Times New Roman"/>
            <w:sz w:val="24"/>
            <w:szCs w:val="24"/>
          </w:rPr>
          <w:fldChar w:fldCharType="separate"/>
        </w:r>
        <w:r w:rsidR="00B82F8D">
          <w:rPr>
            <w:rFonts w:ascii="Times New Roman" w:hAnsi="Times New Roman" w:cs="Times New Roman"/>
            <w:noProof/>
            <w:sz w:val="24"/>
            <w:szCs w:val="24"/>
          </w:rPr>
          <w:t>9</w:t>
        </w:r>
        <w:r w:rsidR="00533539" w:rsidRPr="008E28C9">
          <w:rPr>
            <w:rFonts w:ascii="Times New Roman" w:hAnsi="Times New Roman" w:cs="Times New Roman"/>
            <w:noProof/>
            <w:sz w:val="24"/>
            <w:szCs w:val="24"/>
          </w:rPr>
          <w:fldChar w:fldCharType="end"/>
        </w:r>
      </w:sdtContent>
    </w:sdt>
  </w:p>
  <w:p w:rsidR="008E28C9" w:rsidRDefault="008E28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8C9" w:rsidRPr="008E28C9" w:rsidRDefault="009F5E40" w:rsidP="008E28C9">
    <w:pPr>
      <w:pStyle w:val="Header"/>
      <w:rPr>
        <w:rFonts w:ascii="Times New Roman" w:hAnsi="Times New Roman" w:cs="Times New Roman"/>
        <w:sz w:val="24"/>
        <w:szCs w:val="24"/>
      </w:rPr>
    </w:pPr>
    <w:r w:rsidRPr="008E28C9">
      <w:rPr>
        <w:rFonts w:ascii="Times New Roman" w:hAnsi="Times New Roman" w:cs="Times New Roman"/>
        <w:sz w:val="24"/>
        <w:szCs w:val="24"/>
      </w:rPr>
      <w:t>Running head: HEART DISEASE IN MENOPAUSE</w:t>
    </w:r>
    <w:sdt>
      <w:sdtPr>
        <w:rPr>
          <w:rFonts w:ascii="Times New Roman" w:hAnsi="Times New Roman" w:cs="Times New Roman"/>
          <w:sz w:val="24"/>
          <w:szCs w:val="24"/>
        </w:rPr>
        <w:id w:val="-1972050708"/>
        <w:docPartObj>
          <w:docPartGallery w:val="Page Numbers (Top of Page)"/>
          <w:docPartUnique/>
        </w:docPartObj>
      </w:sdtPr>
      <w:sdtEndPr>
        <w:rPr>
          <w:noProof/>
        </w:rPr>
      </w:sdtEndPr>
      <w:sdtContent>
        <w:r w:rsidR="00C86657">
          <w:rPr>
            <w:rFonts w:ascii="Times New Roman" w:hAnsi="Times New Roman" w:cs="Times New Roman"/>
            <w:sz w:val="24"/>
            <w:szCs w:val="24"/>
          </w:rPr>
          <w:t xml:space="preserve">                                                                   </w:t>
        </w:r>
        <w:r w:rsidR="00533539" w:rsidRPr="008E28C9">
          <w:rPr>
            <w:rFonts w:ascii="Times New Roman" w:hAnsi="Times New Roman" w:cs="Times New Roman"/>
            <w:sz w:val="24"/>
            <w:szCs w:val="24"/>
          </w:rPr>
          <w:fldChar w:fldCharType="begin"/>
        </w:r>
        <w:r w:rsidRPr="008E28C9">
          <w:rPr>
            <w:rFonts w:ascii="Times New Roman" w:hAnsi="Times New Roman" w:cs="Times New Roman"/>
            <w:sz w:val="24"/>
            <w:szCs w:val="24"/>
          </w:rPr>
          <w:instrText xml:space="preserve"> PAGE   \* MERGEFORMAT </w:instrText>
        </w:r>
        <w:r w:rsidR="00533539" w:rsidRPr="008E28C9">
          <w:rPr>
            <w:rFonts w:ascii="Times New Roman" w:hAnsi="Times New Roman" w:cs="Times New Roman"/>
            <w:sz w:val="24"/>
            <w:szCs w:val="24"/>
          </w:rPr>
          <w:fldChar w:fldCharType="separate"/>
        </w:r>
        <w:r w:rsidR="00B82F8D">
          <w:rPr>
            <w:rFonts w:ascii="Times New Roman" w:hAnsi="Times New Roman" w:cs="Times New Roman"/>
            <w:noProof/>
            <w:sz w:val="24"/>
            <w:szCs w:val="24"/>
          </w:rPr>
          <w:t>1</w:t>
        </w:r>
        <w:r w:rsidR="00533539" w:rsidRPr="008E28C9">
          <w:rPr>
            <w:rFonts w:ascii="Times New Roman" w:hAnsi="Times New Roman" w:cs="Times New Roman"/>
            <w:noProof/>
            <w:sz w:val="24"/>
            <w:szCs w:val="24"/>
          </w:rPr>
          <w:fldChar w:fldCharType="end"/>
        </w:r>
      </w:sdtContent>
    </w:sdt>
  </w:p>
  <w:p w:rsidR="008E28C9" w:rsidRPr="008E28C9" w:rsidRDefault="008E28C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xNDU2MzExMjUyMzFV0lEKTi0uzszPAykwrgUAhTA1eSwAAAA="/>
  </w:docVars>
  <w:rsids>
    <w:rsidRoot w:val="00122454"/>
    <w:rsid w:val="000703A7"/>
    <w:rsid w:val="000E4142"/>
    <w:rsid w:val="00122454"/>
    <w:rsid w:val="00124677"/>
    <w:rsid w:val="00141C99"/>
    <w:rsid w:val="00174176"/>
    <w:rsid w:val="001F798F"/>
    <w:rsid w:val="002B1F44"/>
    <w:rsid w:val="002C16C4"/>
    <w:rsid w:val="002F5B1B"/>
    <w:rsid w:val="00303453"/>
    <w:rsid w:val="003A046F"/>
    <w:rsid w:val="003B391F"/>
    <w:rsid w:val="003D2EA6"/>
    <w:rsid w:val="004473A5"/>
    <w:rsid w:val="004C15D8"/>
    <w:rsid w:val="00533539"/>
    <w:rsid w:val="00582138"/>
    <w:rsid w:val="00672434"/>
    <w:rsid w:val="006B7584"/>
    <w:rsid w:val="006D4783"/>
    <w:rsid w:val="007C50D4"/>
    <w:rsid w:val="008E28C9"/>
    <w:rsid w:val="008E4E15"/>
    <w:rsid w:val="00941739"/>
    <w:rsid w:val="00941A14"/>
    <w:rsid w:val="00970209"/>
    <w:rsid w:val="009C3A31"/>
    <w:rsid w:val="009F5E40"/>
    <w:rsid w:val="00A355B4"/>
    <w:rsid w:val="00B82F8D"/>
    <w:rsid w:val="00BD4CE3"/>
    <w:rsid w:val="00C645DC"/>
    <w:rsid w:val="00C86657"/>
    <w:rsid w:val="00C92C5A"/>
    <w:rsid w:val="00D5272E"/>
    <w:rsid w:val="00D8445B"/>
    <w:rsid w:val="00DC0EC4"/>
    <w:rsid w:val="00DD1B87"/>
    <w:rsid w:val="00DF1799"/>
    <w:rsid w:val="00DF6D01"/>
    <w:rsid w:val="00E12C1E"/>
    <w:rsid w:val="00EA7E76"/>
    <w:rsid w:val="00FA0C6C"/>
    <w:rsid w:val="00FD40BB"/>
    <w:rsid w:val="00FD60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E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2C1E"/>
    <w:rPr>
      <w:color w:val="0563C1" w:themeColor="hyperlink"/>
      <w:u w:val="single"/>
    </w:rPr>
  </w:style>
  <w:style w:type="paragraph" w:styleId="Header">
    <w:name w:val="header"/>
    <w:basedOn w:val="Normal"/>
    <w:link w:val="HeaderChar"/>
    <w:uiPriority w:val="99"/>
    <w:unhideWhenUsed/>
    <w:rsid w:val="008E28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8C9"/>
  </w:style>
  <w:style w:type="paragraph" w:styleId="Footer">
    <w:name w:val="footer"/>
    <w:basedOn w:val="Normal"/>
    <w:link w:val="FooterChar"/>
    <w:uiPriority w:val="99"/>
    <w:unhideWhenUsed/>
    <w:rsid w:val="008E28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8C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3928/00989134-20151015-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2762719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2020-04-16T18:17:00Z</dcterms:created>
  <dcterms:modified xsi:type="dcterms:W3CDTF">2020-04-16T18:17:00Z</dcterms:modified>
</cp:coreProperties>
</file>